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A1E8" w14:textId="77777777" w:rsidR="00D02785" w:rsidRPr="00D02785" w:rsidRDefault="00D02785" w:rsidP="00D02785">
      <w:pPr>
        <w:keepNext/>
        <w:spacing w:after="0" w:line="240" w:lineRule="auto"/>
        <w:ind w:right="-99"/>
        <w:jc w:val="center"/>
        <w:outlineLvl w:val="0"/>
        <w:rPr>
          <w:rFonts w:ascii="Arial" w:eastAsia="Times New Roman" w:hAnsi="Arial" w:cs="Times New Roman"/>
          <w:b/>
          <w:color w:val="000000"/>
          <w:sz w:val="36"/>
          <w:szCs w:val="20"/>
        </w:rPr>
      </w:pPr>
      <w:r w:rsidRPr="00D02785">
        <w:rPr>
          <w:rFonts w:ascii="Arial" w:eastAsia="Times New Roman" w:hAnsi="Arial" w:cs="Times New Roman"/>
          <w:b/>
          <w:noProof/>
          <w:color w:val="000000"/>
          <w:sz w:val="36"/>
          <w:szCs w:val="20"/>
        </w:rPr>
        <w:drawing>
          <wp:inline distT="0" distB="0" distL="0" distR="0" wp14:anchorId="2B3FB604" wp14:editId="46367502">
            <wp:extent cx="548640" cy="746760"/>
            <wp:effectExtent l="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532F5A" w14:textId="77777777" w:rsidR="00D02785" w:rsidRPr="00D02785" w:rsidRDefault="00D02785" w:rsidP="00D02785">
      <w:pPr>
        <w:keepNext/>
        <w:spacing w:after="0" w:line="240" w:lineRule="auto"/>
        <w:ind w:right="-99"/>
        <w:jc w:val="center"/>
        <w:outlineLvl w:val="0"/>
        <w:rPr>
          <w:rFonts w:ascii="Arial" w:eastAsia="Times New Roman" w:hAnsi="Arial" w:cs="Times New Roman"/>
          <w:b/>
          <w:color w:val="000000"/>
          <w:sz w:val="36"/>
          <w:szCs w:val="20"/>
        </w:rPr>
      </w:pPr>
      <w:r w:rsidRPr="00D02785">
        <w:rPr>
          <w:rFonts w:ascii="Arial" w:eastAsia="Times New Roman" w:hAnsi="Arial" w:cs="Times New Roman"/>
          <w:b/>
          <w:color w:val="000000"/>
          <w:sz w:val="36"/>
          <w:szCs w:val="20"/>
        </w:rPr>
        <w:t xml:space="preserve">МЕСТНАЯ АДМИНИСТРАЦИЯ </w:t>
      </w:r>
    </w:p>
    <w:p w14:paraId="0B4C6318" w14:textId="77777777" w:rsidR="00D02785" w:rsidRPr="00D02785" w:rsidRDefault="00D02785" w:rsidP="00D02785">
      <w:pPr>
        <w:keepNext/>
        <w:spacing w:after="0" w:line="240" w:lineRule="auto"/>
        <w:ind w:right="-99"/>
        <w:jc w:val="center"/>
        <w:outlineLvl w:val="0"/>
        <w:rPr>
          <w:rFonts w:ascii="Arial" w:eastAsia="Times New Roman" w:hAnsi="Arial" w:cs="Times New Roman"/>
          <w:b/>
          <w:color w:val="000000"/>
          <w:sz w:val="28"/>
          <w:szCs w:val="20"/>
        </w:rPr>
      </w:pPr>
      <w:r w:rsidRPr="00D02785">
        <w:rPr>
          <w:rFonts w:ascii="Arial" w:eastAsia="Times New Roman" w:hAnsi="Arial" w:cs="Times New Roman"/>
          <w:b/>
          <w:color w:val="000000"/>
          <w:sz w:val="28"/>
          <w:szCs w:val="20"/>
        </w:rPr>
        <w:t>МУНИЦИПАЛЬНОГО ОБРАЗОВАНИЯ ГОРОД ПЕТЕРГОФ</w:t>
      </w:r>
    </w:p>
    <w:p w14:paraId="0C824991" w14:textId="77777777" w:rsidR="00D02785" w:rsidRPr="00D02785" w:rsidRDefault="00D02785" w:rsidP="00D02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D0278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_________________________________________________________________________________________</w:t>
      </w:r>
    </w:p>
    <w:p w14:paraId="7D4CFBD7" w14:textId="77777777" w:rsidR="00D02785" w:rsidRPr="00D02785" w:rsidRDefault="00D02785" w:rsidP="00D02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2BC43CF7" w14:textId="15D917E9" w:rsidR="00D02785" w:rsidRPr="00D02785" w:rsidRDefault="00D02785" w:rsidP="00D0278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D0278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>ПОСТАНОВЛЕНИЕ</w:t>
      </w:r>
      <w:r w:rsidR="00053FF5"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  <w:t xml:space="preserve"> </w:t>
      </w:r>
    </w:p>
    <w:p w14:paraId="22638AA0" w14:textId="77777777" w:rsidR="00D02785" w:rsidRPr="00D02785" w:rsidRDefault="00D02785" w:rsidP="00D02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FC9ED1F" w14:textId="77777777" w:rsidR="00D02785" w:rsidRPr="00D02785" w:rsidRDefault="00D02785" w:rsidP="00D02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9AA5A9" w14:textId="1B340587" w:rsidR="00D02785" w:rsidRPr="00D02785" w:rsidRDefault="00D02785" w:rsidP="00D02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B76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02 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 </w:t>
      </w:r>
      <w:r w:rsidR="00B76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11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 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202</w:t>
      </w:r>
      <w:r w:rsidR="00B76AE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                                  </w:t>
      </w:r>
      <w:r w:rsidR="00337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№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="00B76AE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99</w:t>
      </w:r>
      <w:r w:rsidR="000455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A74FB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0278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</w:p>
    <w:p w14:paraId="27D237B6" w14:textId="77777777" w:rsidR="00D02785" w:rsidRPr="00D02785" w:rsidRDefault="00D02785" w:rsidP="00D02785">
      <w:pPr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FEF533" w14:textId="0C7732E7" w:rsidR="006D0806" w:rsidRPr="008F019A" w:rsidRDefault="006D0806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Постановление</w:t>
      </w:r>
    </w:p>
    <w:p w14:paraId="5EC7F086" w14:textId="77777777" w:rsidR="00337D44" w:rsidRDefault="00337D44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 администрации</w:t>
      </w:r>
      <w:r w:rsidR="001C5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</w:p>
    <w:p w14:paraId="721EDA92" w14:textId="77777777" w:rsidR="00337D44" w:rsidRDefault="00337D44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город </w:t>
      </w:r>
      <w:r w:rsidR="006D0806"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Петергоф </w:t>
      </w:r>
    </w:p>
    <w:p w14:paraId="52307CFC" w14:textId="78ED5FCB" w:rsidR="00337D44" w:rsidRDefault="006D0806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5763C"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>03.11.2022</w:t>
      </w:r>
      <w:r w:rsidR="00337D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3C"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427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63C"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785"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</w:p>
    <w:p w14:paraId="77007662" w14:textId="77777777" w:rsidR="00337D44" w:rsidRDefault="00D02785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программы </w:t>
      </w:r>
      <w:r w:rsidRPr="008F0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«Содействие </w:t>
      </w:r>
    </w:p>
    <w:p w14:paraId="00272B25" w14:textId="0FCFE9FA" w:rsidR="00D02785" w:rsidRPr="00337D44" w:rsidRDefault="00D02785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развитию малого </w:t>
      </w:r>
      <w:r w:rsidR="008E05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F0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бизнеса на территории </w:t>
      </w:r>
    </w:p>
    <w:p w14:paraId="2F657DEA" w14:textId="77777777" w:rsidR="00E0238C" w:rsidRDefault="00D02785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01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образования»</w:t>
      </w:r>
      <w:r w:rsidR="00045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02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0455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изменениями</w:t>
      </w:r>
      <w:r w:rsidR="00E023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14:paraId="63040D70" w14:textId="488EF54E" w:rsidR="006D0806" w:rsidRPr="008F019A" w:rsidRDefault="00E0238C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02.11.2023)</w:t>
      </w:r>
    </w:p>
    <w:p w14:paraId="44A3F09F" w14:textId="77777777" w:rsidR="00D02785" w:rsidRPr="00D02785" w:rsidRDefault="00D02785" w:rsidP="00D0278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401E82" w14:textId="639C45E9" w:rsidR="00D02785" w:rsidRPr="00D02785" w:rsidRDefault="00D02785" w:rsidP="00F87A21">
      <w:pPr>
        <w:spacing w:after="0" w:line="24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Бюджетным кодексом РФ, </w:t>
      </w:r>
      <w:r w:rsidRPr="00D02785">
        <w:rPr>
          <w:rFonts w:ascii="Times New Roman" w:eastAsia="Times New Roman" w:hAnsi="Times New Roman" w:cs="Times New Roman"/>
          <w:sz w:val="26"/>
          <w:szCs w:val="26"/>
        </w:rPr>
        <w:t>Положением о бюджетном процессе в муниципальном образовании город Петергоф,</w:t>
      </w: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местной администрации </w:t>
      </w:r>
      <w:r w:rsidR="00577D8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 город Петергоф от 26.09.2013 № 150 «Об утверждении Положения о Порядке разработки, реализации и оценки эффективности муниципальных программ и о Порядке разработки и реализации планов по непрограммным расходам местного бюджета </w:t>
      </w:r>
      <w:r w:rsidR="00577D88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 город Петергоф» местная администрация муниципального образования город Петергоф</w:t>
      </w:r>
    </w:p>
    <w:p w14:paraId="08DF52AC" w14:textId="77777777" w:rsidR="00D02785" w:rsidRPr="00D02785" w:rsidRDefault="00D02785" w:rsidP="00D027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734442" w14:textId="77777777" w:rsidR="00D02785" w:rsidRPr="00D02785" w:rsidRDefault="00D02785" w:rsidP="00D02785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2785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746E9C67" w14:textId="77777777" w:rsidR="00892288" w:rsidRDefault="00892288" w:rsidP="008922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6C6DE" w14:textId="77777777" w:rsidR="00E0238C" w:rsidRPr="00E0238C" w:rsidRDefault="00D02785" w:rsidP="00E023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0278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6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634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постановление от </w:t>
      </w:r>
      <w:r w:rsidR="00B364A9">
        <w:rPr>
          <w:rFonts w:ascii="Times New Roman" w:eastAsia="Times New Roman" w:hAnsi="Times New Roman" w:cs="Times New Roman"/>
          <w:sz w:val="28"/>
          <w:szCs w:val="28"/>
          <w:lang w:eastAsia="ru-RU"/>
        </w:rPr>
        <w:t>03.11.2022</w:t>
      </w:r>
      <w:r w:rsidR="003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A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3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364A9">
        <w:rPr>
          <w:rFonts w:ascii="Times New Roman" w:eastAsia="Times New Roman" w:hAnsi="Times New Roman" w:cs="Times New Roman"/>
          <w:sz w:val="28"/>
          <w:szCs w:val="28"/>
          <w:lang w:eastAsia="ru-RU"/>
        </w:rPr>
        <w:t>131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A690D" w:rsidRPr="00D0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1A6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0D" w:rsidRPr="00D0278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36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690D" w:rsidRPr="00D0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1A690D" w:rsidRPr="00D0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«Содействие развитию</w:t>
      </w:r>
      <w:r w:rsidR="001A6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690D" w:rsidRPr="00D0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малого бизнеса на территории</w:t>
      </w:r>
      <w:r w:rsidR="00B364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690D" w:rsidRPr="00D0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образования»</w:t>
      </w:r>
      <w:r w:rsidR="00E02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0238C" w:rsidRPr="00E02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(с изменениями </w:t>
      </w:r>
    </w:p>
    <w:p w14:paraId="077A2A75" w14:textId="43E80CA3" w:rsidR="00892288" w:rsidRDefault="00E0238C" w:rsidP="00E0238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2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02.11.2023)</w:t>
      </w:r>
      <w:r w:rsidR="001A69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4671E04B" w14:textId="77777777" w:rsidR="00892288" w:rsidRDefault="00892288" w:rsidP="008922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</w:t>
      </w:r>
      <w:r w:rsidR="001A690D" w:rsidRPr="003A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риложение №1 к постановлению изложить в редакции согласно приложению №1 к настоящему постановлению.</w:t>
      </w:r>
    </w:p>
    <w:p w14:paraId="4ED7B070" w14:textId="54ED8B1B" w:rsidR="001A690D" w:rsidRDefault="00892288" w:rsidP="008922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П</w:t>
      </w:r>
      <w:r w:rsidR="001A690D" w:rsidRPr="003A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риложение №2 к постановлению изложить в редакции согласно приложению №2 к настоящему постановлению.  </w:t>
      </w:r>
    </w:p>
    <w:p w14:paraId="47493C6E" w14:textId="170E77CD" w:rsidR="003A2D65" w:rsidRPr="003A2D65" w:rsidRDefault="00892288" w:rsidP="003A2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Д</w:t>
      </w:r>
      <w:r w:rsidR="003A2D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ополнить муниципальную программу приложением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E023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8410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07EBFF5" w14:textId="4E3E2F69" w:rsidR="00D02785" w:rsidRPr="00D02785" w:rsidRDefault="00577D88" w:rsidP="00577D8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785" w:rsidRPr="00D02785"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вступает в силу с даты </w:t>
      </w:r>
      <w:r w:rsidR="00904A5A">
        <w:rPr>
          <w:rFonts w:ascii="Times New Roman" w:eastAsia="Times New Roman" w:hAnsi="Times New Roman" w:cs="Times New Roman"/>
          <w:sz w:val="28"/>
          <w:szCs w:val="28"/>
        </w:rPr>
        <w:t>подписания.</w:t>
      </w:r>
    </w:p>
    <w:p w14:paraId="7996F5CA" w14:textId="0B66A218" w:rsidR="00D02785" w:rsidRPr="00D02785" w:rsidRDefault="00577D88" w:rsidP="00904A5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2785" w:rsidRPr="00D02785">
        <w:rPr>
          <w:rFonts w:ascii="Times New Roman" w:eastAsia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14:paraId="2F6033C8" w14:textId="77777777" w:rsidR="00D02785" w:rsidRDefault="00D02785" w:rsidP="00D02785">
      <w:pPr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0A99E2C" w14:textId="77777777" w:rsidR="00577D88" w:rsidRPr="00D02785" w:rsidRDefault="00577D88" w:rsidP="00D02785">
      <w:pPr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68E418" w14:textId="709EC676" w:rsidR="00D02785" w:rsidRPr="00D02785" w:rsidRDefault="00045538" w:rsidP="00D02785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D02785" w:rsidRPr="00D02785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02785" w:rsidRPr="00D02785">
        <w:rPr>
          <w:rFonts w:ascii="Times New Roman" w:eastAsia="Times New Roman" w:hAnsi="Times New Roman" w:cs="Times New Roman"/>
          <w:sz w:val="28"/>
          <w:szCs w:val="28"/>
        </w:rPr>
        <w:t xml:space="preserve"> местной администрации</w:t>
      </w:r>
    </w:p>
    <w:p w14:paraId="740329A2" w14:textId="77777777" w:rsidR="00D02785" w:rsidRPr="00D02785" w:rsidRDefault="00D02785" w:rsidP="00D02785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D0278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14:paraId="38611F8B" w14:textId="77777777" w:rsidR="00D02785" w:rsidRPr="00D02785" w:rsidRDefault="00D02785" w:rsidP="00D02785">
      <w:pPr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</w:rPr>
      </w:pPr>
      <w:r w:rsidRPr="00D02785">
        <w:rPr>
          <w:rFonts w:ascii="Times New Roman" w:eastAsia="Times New Roman" w:hAnsi="Times New Roman" w:cs="Times New Roman"/>
          <w:sz w:val="28"/>
          <w:szCs w:val="28"/>
        </w:rPr>
        <w:t>город Петергоф</w:t>
      </w:r>
    </w:p>
    <w:p w14:paraId="0103DC5C" w14:textId="368832AB" w:rsidR="00D02785" w:rsidRPr="00D02785" w:rsidRDefault="00D02785" w:rsidP="0004553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04553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D0278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45538">
        <w:rPr>
          <w:rFonts w:ascii="Times New Roman" w:eastAsia="Times New Roman" w:hAnsi="Times New Roman" w:cs="Times New Roman"/>
          <w:sz w:val="28"/>
          <w:szCs w:val="28"/>
        </w:rPr>
        <w:t xml:space="preserve">Т.С. Егорова </w:t>
      </w:r>
    </w:p>
    <w:p w14:paraId="6007B2A0" w14:textId="77777777" w:rsidR="0089145B" w:rsidRDefault="0089145B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F787329" w14:textId="77777777" w:rsidR="001A690D" w:rsidRDefault="001A690D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C2BF34E" w14:textId="77777777" w:rsidR="003A2D65" w:rsidRDefault="003A2D65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0CDC029" w14:textId="77777777" w:rsidR="003A2D65" w:rsidRDefault="003A2D65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A1C85E6" w14:textId="0D21B29C" w:rsidR="00BE731F" w:rsidRDefault="00BE731F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34E644F6" w14:textId="7423C913" w:rsidR="008A67C3" w:rsidRPr="00F519CC" w:rsidRDefault="008A67C3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A67C3">
        <w:rPr>
          <w:rFonts w:ascii="Times New Roman" w:eastAsia="Times New Roman" w:hAnsi="Times New Roman" w:cs="Times New Roman"/>
          <w:sz w:val="24"/>
          <w:szCs w:val="24"/>
        </w:rPr>
        <w:t xml:space="preserve">к Постановлению МА МО город Петергоф от </w:t>
      </w:r>
      <w:r w:rsidR="00F519CC">
        <w:rPr>
          <w:rFonts w:ascii="Times New Roman" w:eastAsia="Times New Roman" w:hAnsi="Times New Roman" w:cs="Times New Roman"/>
          <w:sz w:val="24"/>
          <w:szCs w:val="24"/>
        </w:rPr>
        <w:t xml:space="preserve"> 02</w:t>
      </w:r>
      <w:r w:rsidR="00BE731F">
        <w:rPr>
          <w:rFonts w:ascii="Times New Roman" w:eastAsia="Times New Roman" w:hAnsi="Times New Roman" w:cs="Times New Roman"/>
          <w:sz w:val="24"/>
          <w:szCs w:val="24"/>
        </w:rPr>
        <w:t>.1</w:t>
      </w:r>
      <w:r w:rsidR="00F519CC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73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A67C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FD49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A67C3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 w:rsidR="00F51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9C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FD49C8">
        <w:rPr>
          <w:rFonts w:ascii="Times New Roman" w:eastAsia="Times New Roman" w:hAnsi="Times New Roman" w:cs="Times New Roman"/>
          <w:sz w:val="24"/>
          <w:szCs w:val="24"/>
          <w:u w:val="single"/>
        </w:rPr>
        <w:t>99</w:t>
      </w:r>
    </w:p>
    <w:p w14:paraId="00F04F30" w14:textId="77777777" w:rsidR="008A67C3" w:rsidRPr="008A67C3" w:rsidRDefault="008A67C3" w:rsidP="008A67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E1A924C" w14:textId="77777777" w:rsidR="008A67C3" w:rsidRPr="008A67C3" w:rsidRDefault="008A67C3" w:rsidP="008A67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67C3">
        <w:rPr>
          <w:rFonts w:ascii="Times New Roman" w:eastAsia="Times New Roman" w:hAnsi="Times New Roman" w:cs="Times New Roman"/>
          <w:sz w:val="24"/>
          <w:szCs w:val="24"/>
        </w:rPr>
        <w:t>ПАСПОРТ МУНИЦИПАЛЬНОЙ ПРОГРАММЫ</w:t>
      </w:r>
    </w:p>
    <w:tbl>
      <w:tblPr>
        <w:tblW w:w="9371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9"/>
        <w:gridCol w:w="4692"/>
      </w:tblGrid>
      <w:tr w:rsidR="008A67C3" w:rsidRPr="008A67C3" w14:paraId="6B9CC026" w14:textId="77777777" w:rsidTr="00944AFC">
        <w:trPr>
          <w:trHeight w:val="284"/>
        </w:trPr>
        <w:tc>
          <w:tcPr>
            <w:tcW w:w="4679" w:type="dxa"/>
          </w:tcPr>
          <w:p w14:paraId="7C6B2760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4692" w:type="dxa"/>
          </w:tcPr>
          <w:p w14:paraId="35D29B4E" w14:textId="23587F7F" w:rsidR="008A67C3" w:rsidRPr="00E82F5A" w:rsidRDefault="008A67C3" w:rsidP="008A67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82F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Содействие   развитию малого бизнеса на территории муниципального образования</w:t>
            </w:r>
          </w:p>
        </w:tc>
      </w:tr>
      <w:tr w:rsidR="008A67C3" w:rsidRPr="008A67C3" w14:paraId="486EFDD4" w14:textId="77777777" w:rsidTr="00D12E4E">
        <w:trPr>
          <w:trHeight w:hRule="exact" w:val="914"/>
        </w:trPr>
        <w:tc>
          <w:tcPr>
            <w:tcW w:w="4679" w:type="dxa"/>
          </w:tcPr>
          <w:p w14:paraId="77845036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вопроса (вопросов) местного значения, к которому (которым) относится программа</w:t>
            </w:r>
          </w:p>
        </w:tc>
        <w:tc>
          <w:tcPr>
            <w:tcW w:w="4692" w:type="dxa"/>
          </w:tcPr>
          <w:p w14:paraId="2A0622BA" w14:textId="482DC293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Содействие   развитию малого бизнеса на территории муниципального образования</w:t>
            </w:r>
          </w:p>
        </w:tc>
      </w:tr>
      <w:tr w:rsidR="008A67C3" w:rsidRPr="008A67C3" w14:paraId="3D336A41" w14:textId="77777777" w:rsidTr="003322D3">
        <w:trPr>
          <w:trHeight w:hRule="exact" w:val="724"/>
        </w:trPr>
        <w:tc>
          <w:tcPr>
            <w:tcW w:w="4679" w:type="dxa"/>
          </w:tcPr>
          <w:p w14:paraId="650C9A0F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заказчика программы</w:t>
            </w:r>
          </w:p>
        </w:tc>
        <w:tc>
          <w:tcPr>
            <w:tcW w:w="4692" w:type="dxa"/>
          </w:tcPr>
          <w:p w14:paraId="2F7F2ECE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администрация муниципального образования город Петергоф</w:t>
            </w:r>
          </w:p>
        </w:tc>
      </w:tr>
      <w:tr w:rsidR="008A67C3" w:rsidRPr="008A67C3" w14:paraId="48A6112A" w14:textId="77777777" w:rsidTr="003322D3">
        <w:trPr>
          <w:trHeight w:hRule="exact" w:val="720"/>
        </w:trPr>
        <w:tc>
          <w:tcPr>
            <w:tcW w:w="4679" w:type="dxa"/>
          </w:tcPr>
          <w:p w14:paraId="78801C26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4692" w:type="dxa"/>
          </w:tcPr>
          <w:p w14:paraId="65C4C428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Административно-хозяйственный отдел МА МО город Петергоф  </w:t>
            </w:r>
          </w:p>
        </w:tc>
      </w:tr>
      <w:tr w:rsidR="008A67C3" w:rsidRPr="008A67C3" w14:paraId="7476BE6E" w14:textId="77777777" w:rsidTr="00944AFC">
        <w:trPr>
          <w:trHeight w:hRule="exact" w:val="555"/>
        </w:trPr>
        <w:tc>
          <w:tcPr>
            <w:tcW w:w="4679" w:type="dxa"/>
          </w:tcPr>
          <w:p w14:paraId="25ED61E9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 программы (при их наличии)</w:t>
            </w:r>
          </w:p>
        </w:tc>
        <w:tc>
          <w:tcPr>
            <w:tcW w:w="4692" w:type="dxa"/>
          </w:tcPr>
          <w:p w14:paraId="1ED1DF78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отсутствуют</w:t>
            </w:r>
          </w:p>
        </w:tc>
      </w:tr>
      <w:tr w:rsidR="008A67C3" w:rsidRPr="008A67C3" w14:paraId="14A55748" w14:textId="77777777" w:rsidTr="00944AFC">
        <w:trPr>
          <w:trHeight w:hRule="exact" w:val="379"/>
        </w:trPr>
        <w:tc>
          <w:tcPr>
            <w:tcW w:w="4679" w:type="dxa"/>
          </w:tcPr>
          <w:p w14:paraId="0A7478E0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4692" w:type="dxa"/>
          </w:tcPr>
          <w:p w14:paraId="314DE70B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отсутствуют</w:t>
            </w:r>
          </w:p>
        </w:tc>
      </w:tr>
      <w:tr w:rsidR="008A67C3" w:rsidRPr="008A67C3" w14:paraId="3273BCDC" w14:textId="77777777" w:rsidTr="003322D3">
        <w:trPr>
          <w:trHeight w:hRule="exact" w:val="1325"/>
        </w:trPr>
        <w:tc>
          <w:tcPr>
            <w:tcW w:w="4679" w:type="dxa"/>
          </w:tcPr>
          <w:p w14:paraId="2612272C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4692" w:type="dxa"/>
          </w:tcPr>
          <w:p w14:paraId="30A1B9B8" w14:textId="455DC810" w:rsidR="003322D3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ИОГВ СПб., представители субъектов малого предпринимательства</w:t>
            </w:r>
            <w:r w:rsidR="003322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</w:p>
          <w:p w14:paraId="21757770" w14:textId="726BE79F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территории муниципального образования город Петергоф</w:t>
            </w:r>
          </w:p>
        </w:tc>
      </w:tr>
      <w:tr w:rsidR="008A67C3" w:rsidRPr="008A67C3" w14:paraId="417EAE08" w14:textId="77777777" w:rsidTr="003322D3">
        <w:trPr>
          <w:trHeight w:hRule="exact" w:val="2563"/>
        </w:trPr>
        <w:tc>
          <w:tcPr>
            <w:tcW w:w="4679" w:type="dxa"/>
          </w:tcPr>
          <w:p w14:paraId="1D210E1A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4692" w:type="dxa"/>
          </w:tcPr>
          <w:p w14:paraId="1826CE8B" w14:textId="77777777" w:rsidR="008A67C3" w:rsidRPr="00E82F5A" w:rsidRDefault="008A67C3" w:rsidP="008A67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-пропаганда и популяризация предпринимательской деятельности на территории муниципального образования город Петергоф;</w:t>
            </w:r>
          </w:p>
          <w:p w14:paraId="23CE6ED5" w14:textId="77777777" w:rsidR="008A67C3" w:rsidRPr="00E82F5A" w:rsidRDefault="008A67C3" w:rsidP="008A67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-участие в реализации единой государственной политики в области развития малого и среднего бизнеса на территории муниципального образования город Петергоф;</w:t>
            </w:r>
          </w:p>
        </w:tc>
      </w:tr>
      <w:tr w:rsidR="008A67C3" w:rsidRPr="008A67C3" w14:paraId="4A9B8002" w14:textId="77777777" w:rsidTr="007D184F">
        <w:trPr>
          <w:trHeight w:hRule="exact" w:val="4435"/>
        </w:trPr>
        <w:tc>
          <w:tcPr>
            <w:tcW w:w="4679" w:type="dxa"/>
          </w:tcPr>
          <w:p w14:paraId="33E73BC7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4692" w:type="dxa"/>
          </w:tcPr>
          <w:p w14:paraId="48ED1716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информирование населения, проживающего на территории МО город Петергоф по вопросам законодательных изменений, касающихся регламентации вопросов малого бизнеса, вступления в действие инновационных программ, направленных на поддержку субъектов малого бизнеса;                                                                                          - создание условий для организации взаимодействия МА МО г. Петергоф  с органами государственной власти Санкт-Петербурга, представителями субъектов малого предпринимательства на территории МО город Петергоф по вопросам поддержки и оказания содействия развитию малого бизнеса                                                                                                                     </w:t>
            </w:r>
          </w:p>
        </w:tc>
      </w:tr>
      <w:tr w:rsidR="008A67C3" w:rsidRPr="008A67C3" w14:paraId="4F24B587" w14:textId="77777777" w:rsidTr="00F708FC">
        <w:trPr>
          <w:trHeight w:val="695"/>
        </w:trPr>
        <w:tc>
          <w:tcPr>
            <w:tcW w:w="4679" w:type="dxa"/>
          </w:tcPr>
          <w:p w14:paraId="4A8A9E79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показатели (индикаторы)</w:t>
            </w:r>
          </w:p>
        </w:tc>
        <w:tc>
          <w:tcPr>
            <w:tcW w:w="4692" w:type="dxa"/>
          </w:tcPr>
          <w:p w14:paraId="42EE6851" w14:textId="43AB568D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количество населения муниципального образования город Петергоф, участвовавшего в информировании по вопросам содействия развитию малого бизнеса посредством использования официального сайта и официального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печатного издания муниципального образования: не менее 49,5 тыс. чел.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ежегодно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- количество населения муниципального образования город Петергоф, участвовавшего в информировании по вопросам содействия развитию малого бизнеса посредством распространения печатной продукции, размещения информации на информационных стендах МО город Петергоф по вопросам поддержки и содействия развитию малого бизнеса: не менее 22,</w:t>
            </w:r>
            <w:r w:rsidR="007D1B2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чел. 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8A67C3" w:rsidRPr="008A67C3" w14:paraId="2E746B59" w14:textId="77777777" w:rsidTr="00944AFC">
        <w:trPr>
          <w:trHeight w:val="245"/>
        </w:trPr>
        <w:tc>
          <w:tcPr>
            <w:tcW w:w="4679" w:type="dxa"/>
          </w:tcPr>
          <w:p w14:paraId="4E54EE88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Этапы и сроки реализации программы</w:t>
            </w:r>
          </w:p>
        </w:tc>
        <w:tc>
          <w:tcPr>
            <w:tcW w:w="4692" w:type="dxa"/>
          </w:tcPr>
          <w:p w14:paraId="2B4FC63A" w14:textId="0BBEE90A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2023-202</w:t>
            </w:r>
            <w:r w:rsidR="008B1E0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A67C3" w:rsidRPr="008A67C3" w14:paraId="23F87E22" w14:textId="77777777" w:rsidTr="00D12E4E">
        <w:trPr>
          <w:trHeight w:hRule="exact" w:val="1926"/>
        </w:trPr>
        <w:tc>
          <w:tcPr>
            <w:tcW w:w="4679" w:type="dxa"/>
          </w:tcPr>
          <w:p w14:paraId="43470BB9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финансирования программы в том числе в разрезе подпрограмм (при их наличии), в том числе по годам реализации</w:t>
            </w:r>
          </w:p>
        </w:tc>
        <w:tc>
          <w:tcPr>
            <w:tcW w:w="4692" w:type="dxa"/>
          </w:tcPr>
          <w:p w14:paraId="0FCAA0B8" w14:textId="0C93B772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город Петергоф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сумме </w:t>
            </w:r>
            <w:r w:rsidR="00232277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1C51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руб.,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т.ч.:</w:t>
            </w:r>
          </w:p>
          <w:p w14:paraId="162E6956" w14:textId="27057B7F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2023 год – </w:t>
            </w:r>
            <w:r w:rsidR="0088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22,0 тыс.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7D016899" w14:textId="66E63ABD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2024 год – </w:t>
            </w:r>
            <w:r w:rsidR="0088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5EC66247" w14:textId="29685ECC" w:rsidR="008A67C3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2025 год – </w:t>
            </w:r>
            <w:r w:rsidR="0088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,0 тыс.</w:t>
            </w:r>
            <w:r w:rsidR="00F70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  <w:p w14:paraId="55B2F5F1" w14:textId="77777777" w:rsidR="00F708FC" w:rsidRDefault="00F708FC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2026 год – </w:t>
            </w:r>
            <w:r w:rsidR="008823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26,0 тыс. руб.</w:t>
            </w:r>
          </w:p>
          <w:p w14:paraId="3220299B" w14:textId="1F80EDB6" w:rsidR="00D12E4E" w:rsidRDefault="00D12E4E" w:rsidP="00D12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2027 год –  27,0 тыс. руб.</w:t>
            </w:r>
          </w:p>
          <w:p w14:paraId="7BFFEB72" w14:textId="24096E6F" w:rsidR="00D12E4E" w:rsidRPr="00E82F5A" w:rsidRDefault="00D12E4E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67C3" w:rsidRPr="008A67C3" w14:paraId="4941A9DB" w14:textId="77777777" w:rsidTr="00944AFC">
        <w:trPr>
          <w:trHeight w:val="245"/>
        </w:trPr>
        <w:tc>
          <w:tcPr>
            <w:tcW w:w="4679" w:type="dxa"/>
          </w:tcPr>
          <w:p w14:paraId="0F0BB2CD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Прогнозируемые (ожидаемые) результаты реализации программы</w:t>
            </w:r>
          </w:p>
        </w:tc>
        <w:tc>
          <w:tcPr>
            <w:tcW w:w="4692" w:type="dxa"/>
          </w:tcPr>
          <w:p w14:paraId="4ED70AC9" w14:textId="6EA21F84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размещение на информационных ресурсах МО город Петергоф данных по изменению в законодательстве, вступления в действие инновационных программ, касающихся малого бизнеса не менее </w:t>
            </w:r>
            <w:r w:rsidR="00232277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публикаций;                                                                                      - изготовление полиграфической продукции (</w:t>
            </w:r>
            <w:proofErr w:type="spellStart"/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евробуклетов</w:t>
            </w:r>
            <w:proofErr w:type="spellEnd"/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в количестве: </w:t>
            </w:r>
            <w:r w:rsidR="008B1E0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C74E59"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штук;                                                                                            </w:t>
            </w:r>
          </w:p>
          <w:p w14:paraId="2AC59038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веб-семинарах, конференциях, проводимых для представителей малого бизнеса, проводимых ИОГВ Санкт-Петербурга, администрацией Петродворцового района Санкт-Петербурга, Общественным советом</w:t>
            </w:r>
          </w:p>
          <w:p w14:paraId="783A8DF4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малому предпринимательству</w:t>
            </w:r>
          </w:p>
          <w:p w14:paraId="7964D322" w14:textId="77777777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администрации Петродворцового района</w:t>
            </w:r>
          </w:p>
          <w:p w14:paraId="2C04A52E" w14:textId="4A6A721C" w:rsidR="008A67C3" w:rsidRPr="00E82F5A" w:rsidRDefault="008A67C3" w:rsidP="008A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Санкт-Петербурга, общественными организациями и т.п. не менее, чем в </w:t>
            </w:r>
            <w:r w:rsidR="0023227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232277">
              <w:rPr>
                <w:rFonts w:ascii="Times New Roman" w:eastAsia="Times New Roman" w:hAnsi="Times New Roman" w:cs="Times New Roman"/>
                <w:sz w:val="24"/>
                <w:szCs w:val="24"/>
              </w:rPr>
              <w:t>пяти</w:t>
            </w:r>
            <w:r w:rsidRPr="00E82F5A">
              <w:rPr>
                <w:rFonts w:ascii="Times New Roman" w:eastAsia="Times New Roman" w:hAnsi="Times New Roman" w:cs="Times New Roman"/>
                <w:sz w:val="24"/>
                <w:szCs w:val="24"/>
              </w:rPr>
              <w:t>) мероприятиях.</w:t>
            </w:r>
          </w:p>
        </w:tc>
      </w:tr>
    </w:tbl>
    <w:p w14:paraId="6224E997" w14:textId="77777777" w:rsidR="008F10E7" w:rsidRDefault="008F10E7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63BD32B" w14:textId="2C3CF5CA" w:rsidR="00D02785" w:rsidRDefault="00D02785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9AE1A14" w14:textId="672B46FB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4F0399" w14:textId="2C49B417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8E8FFB" w14:textId="52364E73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6C6972" w14:textId="421601D2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150B319" w14:textId="6FF3AFCE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AC56FD" w14:textId="58920A24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7C9C14" w14:textId="77777777" w:rsidR="00621C64" w:rsidRDefault="00621C64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4734E5" w14:textId="77777777" w:rsidR="00621C64" w:rsidRDefault="00621C64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9BE602" w14:textId="78D3E03F" w:rsidR="00380A2A" w:rsidRDefault="00380A2A" w:rsidP="0061050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28437C" w14:textId="0AD68492" w:rsidR="0061050C" w:rsidRPr="0061050C" w:rsidRDefault="0061050C" w:rsidP="0061050C">
      <w:pPr>
        <w:jc w:val="right"/>
        <w:rPr>
          <w:rFonts w:ascii="Times New Roman" w:hAnsi="Times New Roman" w:cs="Times New Roman"/>
          <w:sz w:val="24"/>
          <w:szCs w:val="24"/>
        </w:rPr>
      </w:pPr>
      <w:r w:rsidRPr="0061050C">
        <w:rPr>
          <w:rFonts w:ascii="Times New Roman" w:hAnsi="Times New Roman" w:cs="Times New Roman"/>
          <w:sz w:val="24"/>
          <w:szCs w:val="24"/>
        </w:rPr>
        <w:t>Приложение № 2</w:t>
      </w:r>
    </w:p>
    <w:p w14:paraId="12B1ADD6" w14:textId="700DB92F" w:rsidR="0061050C" w:rsidRPr="00854F6C" w:rsidRDefault="0061050C" w:rsidP="0061050C">
      <w:pPr>
        <w:jc w:val="right"/>
        <w:rPr>
          <w:rFonts w:ascii="Times New Roman" w:hAnsi="Times New Roman" w:cs="Times New Roman"/>
          <w:sz w:val="24"/>
          <w:szCs w:val="24"/>
        </w:rPr>
      </w:pPr>
      <w:r w:rsidRPr="0061050C">
        <w:rPr>
          <w:rFonts w:ascii="Times New Roman" w:hAnsi="Times New Roman" w:cs="Times New Roman"/>
          <w:sz w:val="24"/>
          <w:szCs w:val="24"/>
        </w:rPr>
        <w:t xml:space="preserve">к Постановлению МА МО город Петергоф </w:t>
      </w:r>
      <w:r w:rsidRPr="00854F6C">
        <w:rPr>
          <w:rFonts w:ascii="Times New Roman" w:hAnsi="Times New Roman" w:cs="Times New Roman"/>
          <w:sz w:val="24"/>
          <w:szCs w:val="24"/>
        </w:rPr>
        <w:t xml:space="preserve">от </w:t>
      </w:r>
      <w:r w:rsidR="00C55DD9" w:rsidRPr="00854F6C">
        <w:rPr>
          <w:rFonts w:ascii="Times New Roman" w:hAnsi="Times New Roman" w:cs="Times New Roman"/>
          <w:sz w:val="24"/>
          <w:szCs w:val="24"/>
        </w:rPr>
        <w:t xml:space="preserve">   </w:t>
      </w:r>
      <w:r w:rsidR="003E13FD" w:rsidRPr="00854F6C">
        <w:rPr>
          <w:rFonts w:ascii="Times New Roman" w:hAnsi="Times New Roman" w:cs="Times New Roman"/>
          <w:sz w:val="24"/>
          <w:szCs w:val="24"/>
        </w:rPr>
        <w:t xml:space="preserve">   </w:t>
      </w:r>
      <w:r w:rsidR="00C55DD9" w:rsidRPr="00854F6C">
        <w:rPr>
          <w:rFonts w:ascii="Times New Roman" w:hAnsi="Times New Roman" w:cs="Times New Roman"/>
          <w:sz w:val="24"/>
          <w:szCs w:val="24"/>
        </w:rPr>
        <w:t xml:space="preserve">  </w:t>
      </w:r>
      <w:r w:rsidR="00B76AEB">
        <w:rPr>
          <w:rFonts w:ascii="Times New Roman" w:hAnsi="Times New Roman" w:cs="Times New Roman"/>
          <w:sz w:val="24"/>
          <w:szCs w:val="24"/>
          <w:u w:val="single"/>
        </w:rPr>
        <w:t xml:space="preserve"> 02 </w:t>
      </w:r>
      <w:r w:rsidR="00315CFC">
        <w:rPr>
          <w:rFonts w:ascii="Times New Roman" w:hAnsi="Times New Roman" w:cs="Times New Roman"/>
          <w:sz w:val="24"/>
          <w:szCs w:val="24"/>
        </w:rPr>
        <w:t>.</w:t>
      </w:r>
      <w:r w:rsidR="00B76AEB">
        <w:rPr>
          <w:rFonts w:ascii="Times New Roman" w:hAnsi="Times New Roman" w:cs="Times New Roman"/>
          <w:sz w:val="24"/>
          <w:szCs w:val="24"/>
          <w:u w:val="single"/>
        </w:rPr>
        <w:t xml:space="preserve">  11  </w:t>
      </w:r>
      <w:r w:rsidR="00854F6C" w:rsidRPr="00854F6C">
        <w:rPr>
          <w:rFonts w:ascii="Times New Roman" w:hAnsi="Times New Roman" w:cs="Times New Roman"/>
          <w:sz w:val="24"/>
          <w:szCs w:val="24"/>
        </w:rPr>
        <w:t>.</w:t>
      </w:r>
      <w:r w:rsidRPr="00854F6C">
        <w:rPr>
          <w:rFonts w:ascii="Times New Roman" w:hAnsi="Times New Roman" w:cs="Times New Roman"/>
          <w:sz w:val="24"/>
          <w:szCs w:val="24"/>
        </w:rPr>
        <w:t xml:space="preserve"> </w:t>
      </w:r>
      <w:r w:rsidRPr="0061050C">
        <w:rPr>
          <w:rFonts w:ascii="Times New Roman" w:hAnsi="Times New Roman" w:cs="Times New Roman"/>
          <w:sz w:val="24"/>
          <w:szCs w:val="24"/>
        </w:rPr>
        <w:t>20</w:t>
      </w:r>
      <w:r w:rsidR="00854F6C">
        <w:rPr>
          <w:rFonts w:ascii="Times New Roman" w:hAnsi="Times New Roman" w:cs="Times New Roman"/>
          <w:sz w:val="24"/>
          <w:szCs w:val="24"/>
        </w:rPr>
        <w:t>2</w:t>
      </w:r>
      <w:r w:rsidR="00B76AEB">
        <w:rPr>
          <w:rFonts w:ascii="Times New Roman" w:hAnsi="Times New Roman" w:cs="Times New Roman"/>
          <w:sz w:val="24"/>
          <w:szCs w:val="24"/>
        </w:rPr>
        <w:t>4</w:t>
      </w:r>
      <w:r w:rsidRPr="0061050C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54F6C">
        <w:rPr>
          <w:rFonts w:ascii="Times New Roman" w:hAnsi="Times New Roman" w:cs="Times New Roman"/>
          <w:sz w:val="24"/>
          <w:szCs w:val="24"/>
        </w:rPr>
        <w:t xml:space="preserve">№ </w:t>
      </w:r>
      <w:r w:rsidR="00621C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4132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6AEB">
        <w:rPr>
          <w:rFonts w:ascii="Times New Roman" w:hAnsi="Times New Roman" w:cs="Times New Roman"/>
          <w:sz w:val="24"/>
          <w:szCs w:val="24"/>
          <w:u w:val="single"/>
        </w:rPr>
        <w:t xml:space="preserve">99 </w:t>
      </w:r>
      <w:r w:rsidRPr="00854F6C">
        <w:rPr>
          <w:rFonts w:ascii="Times New Roman" w:hAnsi="Times New Roman" w:cs="Times New Roman"/>
          <w:sz w:val="24"/>
          <w:szCs w:val="24"/>
        </w:rPr>
        <w:t>.</w:t>
      </w:r>
    </w:p>
    <w:p w14:paraId="4566B0A6" w14:textId="77777777" w:rsidR="007B578B" w:rsidRPr="007B578B" w:rsidRDefault="007B578B">
      <w:pPr>
        <w:rPr>
          <w:sz w:val="24"/>
          <w:szCs w:val="24"/>
        </w:rPr>
      </w:pPr>
    </w:p>
    <w:p w14:paraId="6C6EA1B5" w14:textId="3BA20818" w:rsidR="007B578B" w:rsidRDefault="007B578B" w:rsidP="007B578B">
      <w:pPr>
        <w:jc w:val="center"/>
        <w:rPr>
          <w:rFonts w:ascii="Times New Roman" w:hAnsi="Times New Roman" w:cs="Times New Roman"/>
          <w:sz w:val="28"/>
          <w:szCs w:val="28"/>
        </w:rPr>
      </w:pPr>
      <w:r w:rsidRPr="007B578B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6B3E9B15" w14:textId="1C8C63AC" w:rsidR="00166E95" w:rsidRPr="00FB64DB" w:rsidRDefault="00166E95" w:rsidP="00166E95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1B8">
        <w:rPr>
          <w:rFonts w:ascii="Times New Roman" w:hAnsi="Times New Roman" w:cs="Times New Roman"/>
          <w:b/>
          <w:sz w:val="24"/>
          <w:szCs w:val="24"/>
        </w:rPr>
        <w:t>«</w:t>
      </w:r>
      <w:r w:rsidR="003371B8" w:rsidRPr="003371B8">
        <w:rPr>
          <w:rFonts w:ascii="Times New Roman" w:hAnsi="Times New Roman" w:cs="Times New Roman"/>
          <w:b/>
          <w:bCs/>
          <w:sz w:val="24"/>
          <w:szCs w:val="24"/>
        </w:rPr>
        <w:t>Содействие   развитию малого бизнеса на территории муниципального образования</w:t>
      </w:r>
      <w:r w:rsidR="005F46AA" w:rsidRPr="003371B8">
        <w:rPr>
          <w:rFonts w:ascii="Times New Roman" w:hAnsi="Times New Roman" w:cs="Times New Roman"/>
          <w:b/>
          <w:sz w:val="24"/>
          <w:szCs w:val="24"/>
        </w:rPr>
        <w:t>»</w:t>
      </w:r>
      <w:r w:rsidR="00C853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F12C9" w14:textId="77777777" w:rsidR="007B578B" w:rsidRDefault="007B578B" w:rsidP="007B578B">
      <w:pPr>
        <w:rPr>
          <w:rFonts w:ascii="Times New Roman" w:hAnsi="Times New Roman" w:cs="Times New Roman"/>
          <w:b/>
          <w:sz w:val="24"/>
          <w:szCs w:val="24"/>
        </w:rPr>
      </w:pPr>
      <w:r w:rsidRPr="00C910FA">
        <w:rPr>
          <w:rFonts w:ascii="Times New Roman" w:hAnsi="Times New Roman" w:cs="Times New Roman"/>
          <w:b/>
          <w:sz w:val="24"/>
          <w:szCs w:val="24"/>
        </w:rPr>
        <w:t>1.Характеристика текущего состояния</w:t>
      </w:r>
      <w:r w:rsidR="00D537A5">
        <w:rPr>
          <w:rFonts w:ascii="Times New Roman" w:hAnsi="Times New Roman" w:cs="Times New Roman"/>
          <w:b/>
          <w:sz w:val="24"/>
          <w:szCs w:val="24"/>
        </w:rPr>
        <w:t>:</w:t>
      </w:r>
    </w:p>
    <w:p w14:paraId="3D1092F8" w14:textId="415ABFBA" w:rsidR="003E13FD" w:rsidRPr="00C279BD" w:rsidRDefault="002639B6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9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E13FD" w:rsidRPr="00C279BD">
        <w:rPr>
          <w:rFonts w:ascii="Times New Roman" w:hAnsi="Times New Roman" w:cs="Times New Roman"/>
          <w:bCs/>
          <w:sz w:val="24"/>
          <w:szCs w:val="24"/>
        </w:rPr>
        <w:t xml:space="preserve">Сектор </w:t>
      </w:r>
      <w:r w:rsidR="008A1E18" w:rsidRPr="00C279BD">
        <w:rPr>
          <w:rFonts w:ascii="Times New Roman" w:hAnsi="Times New Roman" w:cs="Times New Roman"/>
          <w:bCs/>
          <w:sz w:val="24"/>
          <w:szCs w:val="24"/>
        </w:rPr>
        <w:t>малого предпринимательства</w:t>
      </w:r>
      <w:r w:rsidR="003E13FD" w:rsidRPr="00C279BD">
        <w:rPr>
          <w:rFonts w:ascii="Times New Roman" w:hAnsi="Times New Roman" w:cs="Times New Roman"/>
          <w:bCs/>
          <w:sz w:val="24"/>
          <w:szCs w:val="24"/>
        </w:rPr>
        <w:t xml:space="preserve"> играет существенную роль в развитии любой территории, обеспечивая диверсификацию экономики, наполняя потребительский рынок необходимыми для населения товарами и услугами, обеспечивая занятость. Кроме того, гибкость и высокая приспосабливаемость, присущие малому бизнесу, способны снижать негативные последствия в результате неблагоприятной внешней экономической конъюнктуры. Именно эти качества малого и среднего бизнеса делают его ключевым игроком в процессе развития экономики страны. </w:t>
      </w:r>
    </w:p>
    <w:p w14:paraId="03AEA61B" w14:textId="7382BF2D" w:rsidR="00617FC9" w:rsidRPr="00C279BD" w:rsidRDefault="00FA2797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9BD">
        <w:rPr>
          <w:rFonts w:ascii="Times New Roman" w:hAnsi="Times New Roman" w:cs="Times New Roman"/>
          <w:bCs/>
          <w:sz w:val="24"/>
          <w:szCs w:val="24"/>
        </w:rPr>
        <w:t xml:space="preserve">   Количество юридических лиц и индивидуальных предпринимателей, сведения о которых содержатся в Едином реестре субъектов малого и среднего предпринимательства г. Санкт-Петербург (на 10.0</w:t>
      </w:r>
      <w:r w:rsidR="000938B1">
        <w:rPr>
          <w:rFonts w:ascii="Times New Roman" w:hAnsi="Times New Roman" w:cs="Times New Roman"/>
          <w:bCs/>
          <w:sz w:val="24"/>
          <w:szCs w:val="24"/>
        </w:rPr>
        <w:t>7</w:t>
      </w:r>
      <w:r w:rsidRPr="00C279BD">
        <w:rPr>
          <w:rFonts w:ascii="Times New Roman" w:hAnsi="Times New Roman" w:cs="Times New Roman"/>
          <w:bCs/>
          <w:sz w:val="24"/>
          <w:szCs w:val="24"/>
        </w:rPr>
        <w:t>.202</w:t>
      </w:r>
      <w:r w:rsidR="000938B1">
        <w:rPr>
          <w:rFonts w:ascii="Times New Roman" w:hAnsi="Times New Roman" w:cs="Times New Roman"/>
          <w:bCs/>
          <w:sz w:val="24"/>
          <w:szCs w:val="24"/>
        </w:rPr>
        <w:t>4</w:t>
      </w:r>
      <w:r w:rsidR="00C27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279BD">
        <w:rPr>
          <w:rFonts w:ascii="Times New Roman" w:hAnsi="Times New Roman" w:cs="Times New Roman"/>
          <w:bCs/>
          <w:sz w:val="24"/>
          <w:szCs w:val="24"/>
        </w:rPr>
        <w:t>г.)</w:t>
      </w:r>
      <w:r w:rsidR="00C279BD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3C721E" w14:textId="77777777" w:rsidR="000938B1" w:rsidRDefault="00FA2797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79BD">
        <w:rPr>
          <w:rFonts w:ascii="Times New Roman" w:hAnsi="Times New Roman" w:cs="Times New Roman"/>
          <w:bCs/>
          <w:sz w:val="24"/>
          <w:szCs w:val="24"/>
        </w:rPr>
        <w:t xml:space="preserve">Сумма среднесписочной численности работников: </w:t>
      </w:r>
      <w:r w:rsidR="00C279BD">
        <w:rPr>
          <w:rFonts w:ascii="Times New Roman" w:hAnsi="Times New Roman" w:cs="Times New Roman"/>
          <w:bCs/>
          <w:sz w:val="24"/>
          <w:szCs w:val="24"/>
        </w:rPr>
        <w:t>Всего</w:t>
      </w:r>
      <w:r w:rsidR="000938B1">
        <w:rPr>
          <w:rFonts w:ascii="Times New Roman" w:hAnsi="Times New Roman" w:cs="Times New Roman"/>
          <w:bCs/>
          <w:sz w:val="24"/>
          <w:szCs w:val="24"/>
        </w:rPr>
        <w:t xml:space="preserve">: 1037,3 тыс. </w:t>
      </w:r>
      <w:r w:rsidR="00C279BD">
        <w:rPr>
          <w:rFonts w:ascii="Times New Roman" w:hAnsi="Times New Roman" w:cs="Times New Roman"/>
          <w:bCs/>
          <w:sz w:val="24"/>
          <w:szCs w:val="24"/>
        </w:rPr>
        <w:t>чел</w:t>
      </w:r>
      <w:r w:rsidR="000938B1">
        <w:rPr>
          <w:rFonts w:ascii="Times New Roman" w:hAnsi="Times New Roman" w:cs="Times New Roman"/>
          <w:bCs/>
          <w:sz w:val="24"/>
          <w:szCs w:val="24"/>
        </w:rPr>
        <w:t>.</w:t>
      </w:r>
      <w:r w:rsidR="00C279B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6C07F2E6" w14:textId="77777777" w:rsidR="000938B1" w:rsidRDefault="000938B1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603B1C">
        <w:rPr>
          <w:rFonts w:ascii="Times New Roman" w:hAnsi="Times New Roman" w:cs="Times New Roman"/>
          <w:bCs/>
          <w:sz w:val="24"/>
          <w:szCs w:val="24"/>
        </w:rPr>
        <w:t>ю</w:t>
      </w:r>
      <w:r w:rsidR="00C279BD">
        <w:rPr>
          <w:rFonts w:ascii="Times New Roman" w:hAnsi="Times New Roman" w:cs="Times New Roman"/>
          <w:bCs/>
          <w:sz w:val="24"/>
          <w:szCs w:val="24"/>
        </w:rPr>
        <w:t>р.</w:t>
      </w:r>
      <w:r w:rsidR="00315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79BD">
        <w:rPr>
          <w:rFonts w:ascii="Times New Roman" w:hAnsi="Times New Roman" w:cs="Times New Roman"/>
          <w:bCs/>
          <w:sz w:val="24"/>
          <w:szCs w:val="24"/>
        </w:rPr>
        <w:t>лица: 9</w:t>
      </w:r>
      <w:r>
        <w:rPr>
          <w:rFonts w:ascii="Times New Roman" w:hAnsi="Times New Roman" w:cs="Times New Roman"/>
          <w:bCs/>
          <w:sz w:val="24"/>
          <w:szCs w:val="24"/>
        </w:rPr>
        <w:t>50,2 тыс.</w:t>
      </w:r>
      <w:r w:rsidR="00C279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2797" w:rsidRPr="00C279BD">
        <w:rPr>
          <w:rFonts w:ascii="Times New Roman" w:hAnsi="Times New Roman" w:cs="Times New Roman"/>
          <w:bCs/>
          <w:sz w:val="24"/>
          <w:szCs w:val="24"/>
        </w:rPr>
        <w:t xml:space="preserve"> чел.</w:t>
      </w:r>
      <w:r w:rsidR="00C279BD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14:paraId="38BC97F5" w14:textId="39ECEB37" w:rsidR="00FA2797" w:rsidRDefault="000938B1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="00C279BD">
        <w:rPr>
          <w:rFonts w:ascii="Times New Roman" w:hAnsi="Times New Roman" w:cs="Times New Roman"/>
          <w:bCs/>
          <w:sz w:val="24"/>
          <w:szCs w:val="24"/>
        </w:rPr>
        <w:t>И</w:t>
      </w:r>
      <w:r w:rsidR="00A618D5">
        <w:rPr>
          <w:rFonts w:ascii="Times New Roman" w:hAnsi="Times New Roman" w:cs="Times New Roman"/>
          <w:bCs/>
          <w:sz w:val="24"/>
          <w:szCs w:val="24"/>
        </w:rPr>
        <w:t>П: 8</w:t>
      </w:r>
      <w:r>
        <w:rPr>
          <w:rFonts w:ascii="Times New Roman" w:hAnsi="Times New Roman" w:cs="Times New Roman"/>
          <w:bCs/>
          <w:sz w:val="24"/>
          <w:szCs w:val="24"/>
        </w:rPr>
        <w:t>7,1 тыс.</w:t>
      </w:r>
      <w:r w:rsidR="00A618D5">
        <w:rPr>
          <w:rFonts w:ascii="Times New Roman" w:hAnsi="Times New Roman" w:cs="Times New Roman"/>
          <w:bCs/>
          <w:sz w:val="24"/>
          <w:szCs w:val="24"/>
        </w:rPr>
        <w:t xml:space="preserve"> чел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411833B" w14:textId="77777777" w:rsidR="00BE1427" w:rsidRDefault="00BE1427" w:rsidP="00C279B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BE1427">
        <w:rPr>
          <w:rFonts w:ascii="Times New Roman" w:hAnsi="Times New Roman" w:cs="Times New Roman"/>
          <w:bCs/>
          <w:sz w:val="24"/>
          <w:szCs w:val="24"/>
        </w:rPr>
        <w:t xml:space="preserve">По состоянию на 10 июля 2024 года в Санкт-Петербурге в Едином реестре субъектов малого и среднего предпринимательства содержится более 355,9 тыс. субъектов малого и среднего предпринимательства, в том числе: </w:t>
      </w:r>
    </w:p>
    <w:p w14:paraId="219B831F" w14:textId="77777777" w:rsidR="00BE1427" w:rsidRDefault="00BE1427" w:rsidP="00BE14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E1427">
        <w:rPr>
          <w:rFonts w:ascii="Times New Roman" w:hAnsi="Times New Roman" w:cs="Times New Roman"/>
          <w:bCs/>
          <w:sz w:val="24"/>
          <w:szCs w:val="24"/>
        </w:rPr>
        <w:t xml:space="preserve">161,6 тыс. юридических лиц; </w:t>
      </w:r>
    </w:p>
    <w:p w14:paraId="6FE7956A" w14:textId="1D268639" w:rsidR="00BE1427" w:rsidRDefault="00BE1427" w:rsidP="00BE142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BE1427">
        <w:rPr>
          <w:rFonts w:ascii="Times New Roman" w:hAnsi="Times New Roman" w:cs="Times New Roman"/>
          <w:bCs/>
          <w:sz w:val="24"/>
          <w:szCs w:val="24"/>
        </w:rPr>
        <w:t>194,2тыс. индивидуальных предпринимателей.</w:t>
      </w:r>
      <w:r w:rsidRPr="00BE1427">
        <w:rPr>
          <w:rFonts w:ascii="Times New Roman" w:hAnsi="Times New Roman" w:cs="Times New Roman"/>
          <w:bCs/>
          <w:sz w:val="24"/>
          <w:szCs w:val="24"/>
        </w:rPr>
        <w:br/>
      </w:r>
    </w:p>
    <w:p w14:paraId="5E27057E" w14:textId="4B2EFE58" w:rsidR="00CB2CE6" w:rsidRPr="00603B1C" w:rsidRDefault="00CB2CE6" w:rsidP="0060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Динамика</w:t>
      </w:r>
      <w:r w:rsidR="00617FC9" w:rsidRPr="00603B1C">
        <w:rPr>
          <w:rFonts w:ascii="Times New Roman" w:hAnsi="Times New Roman" w:cs="Times New Roman"/>
          <w:b/>
          <w:sz w:val="24"/>
          <w:szCs w:val="24"/>
        </w:rPr>
        <w:t xml:space="preserve"> социально-экономического развития Петродворцового района</w:t>
      </w:r>
    </w:p>
    <w:p w14:paraId="1A0A88A5" w14:textId="29DAD256" w:rsidR="00617FC9" w:rsidRPr="00603B1C" w:rsidRDefault="00617FC9" w:rsidP="00603B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за 202</w:t>
      </w:r>
      <w:r w:rsidR="00384812">
        <w:rPr>
          <w:rFonts w:ascii="Times New Roman" w:hAnsi="Times New Roman" w:cs="Times New Roman"/>
          <w:b/>
          <w:sz w:val="24"/>
          <w:szCs w:val="24"/>
        </w:rPr>
        <w:t>3</w:t>
      </w:r>
      <w:r w:rsidRPr="00603B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1F9EE8B" w14:textId="77777777" w:rsidR="0083535A" w:rsidRDefault="00617FC9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B1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83535A" w:rsidRPr="00603B1C">
        <w:rPr>
          <w:rFonts w:ascii="Times New Roman" w:hAnsi="Times New Roman" w:cs="Times New Roman"/>
          <w:bCs/>
          <w:sz w:val="24"/>
          <w:szCs w:val="24"/>
        </w:rPr>
        <w:t>Деятельность малого бизнеса играет значительную роль в достижениях социально-экономических показателей района и города в целом. Динамичное развитие малого бизнеса является устойчивой основой экономики района и города, которая обеспечивает благоприятные условия жизни людей за счет обеспечения рабочими местами, тем самым решает проблему занятости населения, удовлетворения спроса на товары, работы и услуги.</w:t>
      </w:r>
    </w:p>
    <w:p w14:paraId="5CCF281E" w14:textId="3AD743AF" w:rsidR="00384812" w:rsidRPr="00603B1C" w:rsidRDefault="00384812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384812">
        <w:rPr>
          <w:rFonts w:ascii="Times New Roman" w:hAnsi="Times New Roman" w:cs="Times New Roman"/>
          <w:bCs/>
          <w:sz w:val="24"/>
          <w:szCs w:val="24"/>
        </w:rPr>
        <w:t>По информации Агентства занятости населения Петродворцового района Санкт‑Петербурга по состоянию на 28.11.2023 в Петродворцовом районе численность официально зарегистрированных безработных составила 3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384812">
        <w:rPr>
          <w:rFonts w:ascii="Times New Roman" w:hAnsi="Times New Roman" w:cs="Times New Roman"/>
          <w:bCs/>
          <w:sz w:val="24"/>
          <w:szCs w:val="24"/>
        </w:rPr>
        <w:t xml:space="preserve"> человека, что на 1</w:t>
      </w:r>
      <w:r>
        <w:rPr>
          <w:rFonts w:ascii="Times New Roman" w:hAnsi="Times New Roman" w:cs="Times New Roman"/>
          <w:bCs/>
          <w:sz w:val="24"/>
          <w:szCs w:val="24"/>
        </w:rPr>
        <w:t xml:space="preserve">4,7 </w:t>
      </w:r>
      <w:r w:rsidRPr="00384812">
        <w:rPr>
          <w:rFonts w:ascii="Times New Roman" w:hAnsi="Times New Roman" w:cs="Times New Roman"/>
          <w:bCs/>
          <w:sz w:val="24"/>
          <w:szCs w:val="24"/>
        </w:rPr>
        <w:t xml:space="preserve">% меньше аналогичного периода 2022 года. При этом количество вакансий, которые имелись в базе Агентства занятости района, составило 1 091 вакансия. В структуре заявленного спроса свободные места по рабочим профессиям составляют 60%. С начала 2023 года в Агентство обратились за получением государственных услуг 8 194 чел., из них за </w:t>
      </w:r>
      <w:r w:rsidRPr="00384812">
        <w:rPr>
          <w:rFonts w:ascii="Times New Roman" w:hAnsi="Times New Roman" w:cs="Times New Roman"/>
          <w:bCs/>
          <w:sz w:val="24"/>
          <w:szCs w:val="24"/>
        </w:rPr>
        <w:lastRenderedPageBreak/>
        <w:t>содействием в поиске подходящей работы – 5 924 чел. Консультации получили 2 270 чел., трудоустроено – 1 305 чел.</w:t>
      </w:r>
    </w:p>
    <w:p w14:paraId="1F6B0918" w14:textId="77777777" w:rsidR="00384812" w:rsidRDefault="0083535A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B1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74C9898" w14:textId="483C5DB1" w:rsidR="00603B1C" w:rsidRDefault="00D71356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Pr="00D71356">
        <w:rPr>
          <w:rFonts w:ascii="Times New Roman" w:hAnsi="Times New Roman" w:cs="Times New Roman"/>
          <w:bCs/>
          <w:sz w:val="24"/>
          <w:szCs w:val="24"/>
        </w:rPr>
        <w:t>5153 субъекта МСБ насчитыва</w:t>
      </w:r>
      <w:r>
        <w:rPr>
          <w:rFonts w:ascii="Times New Roman" w:hAnsi="Times New Roman" w:cs="Times New Roman"/>
          <w:bCs/>
          <w:sz w:val="24"/>
          <w:szCs w:val="24"/>
        </w:rPr>
        <w:t>лось</w:t>
      </w:r>
      <w:r w:rsidRPr="00D71356">
        <w:rPr>
          <w:rFonts w:ascii="Times New Roman" w:hAnsi="Times New Roman" w:cs="Times New Roman"/>
          <w:bCs/>
          <w:sz w:val="24"/>
          <w:szCs w:val="24"/>
        </w:rPr>
        <w:t xml:space="preserve"> в районе</w:t>
      </w:r>
      <w:r>
        <w:rPr>
          <w:rFonts w:ascii="Times New Roman" w:hAnsi="Times New Roman" w:cs="Times New Roman"/>
          <w:bCs/>
          <w:sz w:val="24"/>
          <w:szCs w:val="24"/>
        </w:rPr>
        <w:t xml:space="preserve"> в 2023 году</w:t>
      </w:r>
      <w:r w:rsidRPr="00D71356">
        <w:rPr>
          <w:rFonts w:ascii="Times New Roman" w:hAnsi="Times New Roman" w:cs="Times New Roman"/>
          <w:bCs/>
          <w:sz w:val="24"/>
          <w:szCs w:val="24"/>
        </w:rPr>
        <w:t>, это на 278 больше, чем в 2022 году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     </w:t>
      </w:r>
      <w:r w:rsidRPr="00D71356">
        <w:rPr>
          <w:rFonts w:ascii="Times New Roman" w:hAnsi="Times New Roman" w:cs="Times New Roman"/>
          <w:bCs/>
          <w:sz w:val="24"/>
          <w:szCs w:val="24"/>
        </w:rPr>
        <w:t>На 43,2 млрд рублей отгружено товаров за 9 месяцев 2023 года, что в 1,9 раза больше показателя предыдущего года. 13 млрд рублей составил объем налоговых платежей от предприятий и организаций района за 2023 год,</w:t>
      </w:r>
      <w:r w:rsidRPr="00D71356">
        <w:t xml:space="preserve"> </w:t>
      </w:r>
      <w:r w:rsidRPr="00D71356">
        <w:rPr>
          <w:rFonts w:ascii="Times New Roman" w:hAnsi="Times New Roman" w:cs="Times New Roman"/>
          <w:bCs/>
          <w:sz w:val="24"/>
          <w:szCs w:val="24"/>
        </w:rPr>
        <w:t>темп роста составил 139 % к уровню 2022 года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FF97A6D" w14:textId="1A36E52D" w:rsidR="00AD4289" w:rsidRDefault="00AD4289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AD4289">
        <w:rPr>
          <w:rFonts w:ascii="Times New Roman" w:hAnsi="Times New Roman" w:cs="Times New Roman"/>
          <w:bCs/>
          <w:sz w:val="24"/>
          <w:szCs w:val="24"/>
        </w:rPr>
        <w:t>27 тысяч человек были заняты на предприятиях района. Средняя заработная плата за январь — сентябрь 2023 года увеличилась по сравнению с прошлым годом на 14,9 % и составила 95,7 тыс. рублей.</w:t>
      </w:r>
    </w:p>
    <w:p w14:paraId="79A8B307" w14:textId="0A7DC30B" w:rsidR="00D71356" w:rsidRDefault="00D71356" w:rsidP="00603B1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D71356">
        <w:rPr>
          <w:rFonts w:ascii="Times New Roman" w:hAnsi="Times New Roman" w:cs="Times New Roman"/>
          <w:bCs/>
          <w:sz w:val="24"/>
          <w:szCs w:val="24"/>
        </w:rPr>
        <w:t>32 млн рублей — сумма финансовой поддержки, предоставленной некоммерческой организацией «Фонд содействия кредитованию малого и среднего бизнеса Санкт-Петербурга» предпринимателям района по программе микрофинансирования. По программе предоставления поручительств фондом заключены два договора, что позволило привлечь кредитные ресурсы в размере около 50 млн рублей.</w:t>
      </w:r>
    </w:p>
    <w:p w14:paraId="2AED9450" w14:textId="56E6D154" w:rsidR="00B04922" w:rsidRPr="00603B1C" w:rsidRDefault="00B04922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ВЫВОДЫ:</w:t>
      </w:r>
      <w:r w:rsidRPr="00603B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AB17F5" w14:textId="11904F8A" w:rsidR="000F7038" w:rsidRDefault="006776FF" w:rsidP="00A32AB2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 xml:space="preserve">  </w:t>
      </w:r>
      <w:r w:rsidR="00B82A0B" w:rsidRPr="00603B1C">
        <w:rPr>
          <w:rFonts w:ascii="Times New Roman" w:hAnsi="Times New Roman" w:cs="Times New Roman"/>
          <w:sz w:val="24"/>
          <w:szCs w:val="24"/>
        </w:rPr>
        <w:t xml:space="preserve"> </w:t>
      </w:r>
      <w:r w:rsidR="00A32AB2">
        <w:rPr>
          <w:rFonts w:ascii="Times New Roman" w:hAnsi="Times New Roman" w:cs="Times New Roman"/>
          <w:sz w:val="24"/>
          <w:szCs w:val="24"/>
        </w:rPr>
        <w:t>Создание на территории муниципального образования оптимальных условий для развития малого предпринимательства достигается путем формирования муниципальных программ поддержки малого бизнеса, исходя из приоритетов социально-экономического развития муниципального образования и финансовых возможностей.</w:t>
      </w:r>
    </w:p>
    <w:p w14:paraId="6848252A" w14:textId="357BA041" w:rsidR="00A32AB2" w:rsidRDefault="00485EF4" w:rsidP="00A32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2AB2">
        <w:rPr>
          <w:rFonts w:ascii="Times New Roman" w:hAnsi="Times New Roman" w:cs="Times New Roman"/>
          <w:sz w:val="24"/>
          <w:szCs w:val="24"/>
        </w:rPr>
        <w:t>Основной задачей органов местного самоуправления в Санкт-Петербурге является создание благоприятного климата и оказание всемерного содействия развитию предпринимательства.</w:t>
      </w:r>
    </w:p>
    <w:p w14:paraId="05D9C0A1" w14:textId="1256D7DB" w:rsidR="00A32AB2" w:rsidRPr="00603B1C" w:rsidRDefault="00485EF4" w:rsidP="00A32A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2AB2">
        <w:rPr>
          <w:rFonts w:ascii="Times New Roman" w:hAnsi="Times New Roman" w:cs="Times New Roman"/>
          <w:sz w:val="24"/>
          <w:szCs w:val="24"/>
        </w:rPr>
        <w:t>Основными мерами поддержки малого бизнеса являются: консультативная и правовая поддержка субъектов малого предпринимательства, устранение административных барьеров в сфере малого бизнеса.</w:t>
      </w:r>
    </w:p>
    <w:p w14:paraId="31C2C003" w14:textId="77777777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2.Цели муниципальной программы</w:t>
      </w:r>
      <w:r w:rsidR="0052244B" w:rsidRPr="00603B1C">
        <w:rPr>
          <w:rFonts w:ascii="Times New Roman" w:hAnsi="Times New Roman" w:cs="Times New Roman"/>
          <w:b/>
          <w:sz w:val="24"/>
          <w:szCs w:val="24"/>
        </w:rPr>
        <w:t>:</w:t>
      </w:r>
    </w:p>
    <w:p w14:paraId="174CFACD" w14:textId="77777777" w:rsidR="00DB3B90" w:rsidRPr="00603B1C" w:rsidRDefault="00DB3B90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>-пропаганда и популяризация предпринимательской деятельности на территории муниципального образования город Петергоф;</w:t>
      </w:r>
    </w:p>
    <w:p w14:paraId="7F3E376D" w14:textId="77777777" w:rsidR="00DB3B90" w:rsidRPr="00603B1C" w:rsidRDefault="00DB3B90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>-участие в реализации единой государственной политики в области развития малого и среднего бизнеса на территории муниципального образования город Петергоф;</w:t>
      </w:r>
    </w:p>
    <w:p w14:paraId="10E15034" w14:textId="77777777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3.Задачи муниципальной программы</w:t>
      </w:r>
      <w:r w:rsidR="0052244B" w:rsidRPr="00603B1C">
        <w:rPr>
          <w:rFonts w:ascii="Times New Roman" w:hAnsi="Times New Roman" w:cs="Times New Roman"/>
          <w:b/>
          <w:sz w:val="24"/>
          <w:szCs w:val="24"/>
        </w:rPr>
        <w:t>:</w:t>
      </w:r>
    </w:p>
    <w:p w14:paraId="569AC3F4" w14:textId="1889E17C" w:rsidR="009C458B" w:rsidRDefault="00655C14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>- информирование населения, проживающего на территории МО город Петергоф по вопросам законодательных изменений, касающихся регламентации вопросов малого бизнеса</w:t>
      </w:r>
      <w:r w:rsidR="009C458B">
        <w:rPr>
          <w:rFonts w:ascii="Times New Roman" w:hAnsi="Times New Roman" w:cs="Times New Roman"/>
          <w:sz w:val="24"/>
          <w:szCs w:val="24"/>
        </w:rPr>
        <w:t>, в</w:t>
      </w:r>
      <w:r w:rsidRPr="00603B1C">
        <w:rPr>
          <w:rFonts w:ascii="Times New Roman" w:hAnsi="Times New Roman" w:cs="Times New Roman"/>
          <w:sz w:val="24"/>
          <w:szCs w:val="24"/>
        </w:rPr>
        <w:t xml:space="preserve">ступления в действие инновационных программ, направленных на поддержку субъектов малого бизнеса;                                                                                          </w:t>
      </w:r>
    </w:p>
    <w:p w14:paraId="2ECE9B41" w14:textId="16FBD804" w:rsidR="00AB6CA5" w:rsidRPr="00603B1C" w:rsidRDefault="00655C14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 xml:space="preserve">- создание условий для организации взаимодействия с органами государственной власти Санкт-Петербурга, представителями субъектов малого предпринимательства на территории МО город Петергоф по вопросам поддержки и оказания содействия развитию малого бизнеса;                                                                                                                     </w:t>
      </w:r>
    </w:p>
    <w:p w14:paraId="4726E793" w14:textId="1F5DE72F" w:rsidR="007B578B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4.Целевые показатели (индикаторы):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42"/>
        <w:gridCol w:w="1011"/>
        <w:gridCol w:w="1280"/>
        <w:gridCol w:w="1282"/>
        <w:gridCol w:w="1282"/>
        <w:gridCol w:w="1282"/>
        <w:gridCol w:w="1166"/>
      </w:tblGrid>
      <w:tr w:rsidR="009209E9" w14:paraId="786B4D8C" w14:textId="51D292F6" w:rsidTr="009209E9">
        <w:tc>
          <w:tcPr>
            <w:tcW w:w="2042" w:type="dxa"/>
          </w:tcPr>
          <w:p w14:paraId="471456CB" w14:textId="252D2296" w:rsidR="009209E9" w:rsidRDefault="009209E9" w:rsidP="00603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индикатор</w:t>
            </w:r>
          </w:p>
        </w:tc>
        <w:tc>
          <w:tcPr>
            <w:tcW w:w="1011" w:type="dxa"/>
          </w:tcPr>
          <w:p w14:paraId="7252859B" w14:textId="05320CC0" w:rsidR="009209E9" w:rsidRDefault="009209E9" w:rsidP="00603B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0" w:type="dxa"/>
          </w:tcPr>
          <w:p w14:paraId="62DC7FAC" w14:textId="2DAE47A2" w:rsidR="009209E9" w:rsidRDefault="009209E9" w:rsidP="009C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82" w:type="dxa"/>
          </w:tcPr>
          <w:p w14:paraId="401AC6C5" w14:textId="07B340FE" w:rsidR="009209E9" w:rsidRDefault="009209E9" w:rsidP="009C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82" w:type="dxa"/>
          </w:tcPr>
          <w:p w14:paraId="5E4852E0" w14:textId="5AAF45D0" w:rsidR="009209E9" w:rsidRDefault="009209E9" w:rsidP="009C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1282" w:type="dxa"/>
          </w:tcPr>
          <w:p w14:paraId="17A03704" w14:textId="3BC2730F" w:rsidR="009209E9" w:rsidRDefault="009209E9" w:rsidP="009C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166" w:type="dxa"/>
          </w:tcPr>
          <w:p w14:paraId="165CD7FD" w14:textId="50028AD2" w:rsidR="009209E9" w:rsidRDefault="009209E9" w:rsidP="009C4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</w:t>
            </w:r>
          </w:p>
        </w:tc>
      </w:tr>
      <w:tr w:rsidR="009209E9" w14:paraId="30ED7212" w14:textId="02D6B89D" w:rsidTr="009209E9">
        <w:tc>
          <w:tcPr>
            <w:tcW w:w="2042" w:type="dxa"/>
          </w:tcPr>
          <w:p w14:paraId="478ADD6F" w14:textId="4E68F37E" w:rsidR="009209E9" w:rsidRDefault="009209E9" w:rsidP="00C00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населения муниципального образования город Петергоф, участвовавшего в информировании по вопросам содействия развитию малого бизнеса посредством использования официального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и официального печатного издания муниципального образования</w:t>
            </w:r>
          </w:p>
        </w:tc>
        <w:tc>
          <w:tcPr>
            <w:tcW w:w="1011" w:type="dxa"/>
          </w:tcPr>
          <w:p w14:paraId="355DC29E" w14:textId="6C1FC8EF" w:rsidR="009209E9" w:rsidRPr="009C458B" w:rsidRDefault="009209E9" w:rsidP="00603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80" w:type="dxa"/>
          </w:tcPr>
          <w:p w14:paraId="68FFF253" w14:textId="607DDCEF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49,5</w:t>
            </w:r>
          </w:p>
        </w:tc>
        <w:tc>
          <w:tcPr>
            <w:tcW w:w="1282" w:type="dxa"/>
          </w:tcPr>
          <w:p w14:paraId="3E004C91" w14:textId="28CA3A1F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82" w:type="dxa"/>
          </w:tcPr>
          <w:p w14:paraId="2C863E87" w14:textId="4E4FDFF7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282" w:type="dxa"/>
          </w:tcPr>
          <w:p w14:paraId="35199171" w14:textId="5EEB78F5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166" w:type="dxa"/>
          </w:tcPr>
          <w:p w14:paraId="02751F41" w14:textId="52CBFAD8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9209E9" w14:paraId="427437E3" w14:textId="623CA747" w:rsidTr="009209E9">
        <w:tc>
          <w:tcPr>
            <w:tcW w:w="2042" w:type="dxa"/>
          </w:tcPr>
          <w:p w14:paraId="203DE419" w14:textId="451457B4" w:rsidR="009209E9" w:rsidRDefault="009209E9" w:rsidP="00C00D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 муниципального образования город Петергоф, участвовавшего в информировании по вопросам содействия развитию малого бизнеса посредством распространения печатной продукции, размещения информации на информационных стендах МО город Петергоф по вопросам поддержки и содействия развитию малого бизнеса</w:t>
            </w:r>
          </w:p>
        </w:tc>
        <w:tc>
          <w:tcPr>
            <w:tcW w:w="1011" w:type="dxa"/>
          </w:tcPr>
          <w:p w14:paraId="01645878" w14:textId="23ECB774" w:rsidR="009209E9" w:rsidRPr="009C458B" w:rsidRDefault="009209E9" w:rsidP="00603B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ыс.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1280" w:type="dxa"/>
          </w:tcPr>
          <w:p w14:paraId="01A2AEB7" w14:textId="3A4D0D89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22,0</w:t>
            </w:r>
          </w:p>
        </w:tc>
        <w:tc>
          <w:tcPr>
            <w:tcW w:w="1282" w:type="dxa"/>
          </w:tcPr>
          <w:p w14:paraId="59156205" w14:textId="056DD2D3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282" w:type="dxa"/>
          </w:tcPr>
          <w:p w14:paraId="245E405B" w14:textId="1962D796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282" w:type="dxa"/>
          </w:tcPr>
          <w:p w14:paraId="4ED7A8D1" w14:textId="128D3646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58B">
              <w:rPr>
                <w:rFonts w:ascii="Times New Roman" w:hAnsi="Times New Roman" w:cs="Times New Roman"/>
                <w:bCs/>
                <w:sz w:val="24"/>
                <w:szCs w:val="24"/>
              </w:rPr>
              <w:t>23,0</w:t>
            </w:r>
          </w:p>
        </w:tc>
        <w:tc>
          <w:tcPr>
            <w:tcW w:w="1166" w:type="dxa"/>
          </w:tcPr>
          <w:p w14:paraId="4BEA3524" w14:textId="1AFDDD27" w:rsidR="009209E9" w:rsidRPr="009C458B" w:rsidRDefault="009209E9" w:rsidP="009C458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23,5</w:t>
            </w:r>
          </w:p>
        </w:tc>
      </w:tr>
    </w:tbl>
    <w:p w14:paraId="7AD4617E" w14:textId="77777777" w:rsidR="009C458B" w:rsidRDefault="009C45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2F5651" w14:textId="61B1BE0A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5.Перечень и краткое описание подпрограмм:</w:t>
      </w:r>
      <w:r w:rsidR="0052244B" w:rsidRPr="00603B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0F0EE9" w14:textId="77777777" w:rsidR="007B578B" w:rsidRPr="00603B1C" w:rsidRDefault="00E73F49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sz w:val="24"/>
          <w:szCs w:val="24"/>
        </w:rPr>
        <w:t>- подпрограммы отсутствуют.</w:t>
      </w:r>
    </w:p>
    <w:p w14:paraId="29BBBDF0" w14:textId="77777777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6.Сроки реализации муниципальной программы:</w:t>
      </w:r>
    </w:p>
    <w:p w14:paraId="227269FE" w14:textId="36C258C8" w:rsidR="00CD2991" w:rsidRPr="00603B1C" w:rsidRDefault="008A1E18" w:rsidP="00603B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B1C">
        <w:rPr>
          <w:rFonts w:ascii="Times New Roman" w:eastAsia="Calibri" w:hAnsi="Times New Roman" w:cs="Times New Roman"/>
          <w:sz w:val="24"/>
          <w:szCs w:val="24"/>
        </w:rPr>
        <w:t>2023-202</w:t>
      </w:r>
      <w:r w:rsidR="009209E9">
        <w:rPr>
          <w:rFonts w:ascii="Times New Roman" w:eastAsia="Calibri" w:hAnsi="Times New Roman" w:cs="Times New Roman"/>
          <w:sz w:val="24"/>
          <w:szCs w:val="24"/>
        </w:rPr>
        <w:t>7</w:t>
      </w:r>
      <w:r w:rsidRPr="00603B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E67A2" w:rsidRPr="00603B1C">
        <w:rPr>
          <w:rFonts w:ascii="Times New Roman" w:eastAsia="Calibri" w:hAnsi="Times New Roman" w:cs="Times New Roman"/>
          <w:sz w:val="24"/>
          <w:szCs w:val="24"/>
        </w:rPr>
        <w:t>годы</w:t>
      </w:r>
    </w:p>
    <w:p w14:paraId="1A590BE5" w14:textId="77777777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A02C4" w14:textId="77777777" w:rsidR="007B578B" w:rsidRPr="00603B1C" w:rsidRDefault="007B578B" w:rsidP="00603B1C">
      <w:pPr>
        <w:jc w:val="both"/>
        <w:rPr>
          <w:rFonts w:ascii="Times New Roman" w:hAnsi="Times New Roman" w:cs="Times New Roman"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t>7.Перечень мероприятий муниципальной программы, в том числе подпрограмм</w:t>
      </w:r>
      <w:r w:rsidRPr="00603B1C">
        <w:rPr>
          <w:rFonts w:ascii="Times New Roman" w:hAnsi="Times New Roman" w:cs="Times New Roman"/>
          <w:sz w:val="24"/>
          <w:szCs w:val="24"/>
        </w:rPr>
        <w:t xml:space="preserve"> (при наличии), прогнозные (ожидаемые) результаты реализации программы:</w:t>
      </w:r>
    </w:p>
    <w:tbl>
      <w:tblPr>
        <w:tblW w:w="907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992"/>
        <w:gridCol w:w="993"/>
        <w:gridCol w:w="992"/>
        <w:gridCol w:w="992"/>
        <w:gridCol w:w="1134"/>
      </w:tblGrid>
      <w:tr w:rsidR="00F723A7" w:rsidRPr="00603B1C" w14:paraId="16C65218" w14:textId="4C6A5B60" w:rsidTr="00095DE0">
        <w:trPr>
          <w:trHeight w:val="528"/>
        </w:trPr>
        <w:tc>
          <w:tcPr>
            <w:tcW w:w="851" w:type="dxa"/>
            <w:vMerge w:val="restart"/>
          </w:tcPr>
          <w:p w14:paraId="17B90A59" w14:textId="77777777" w:rsidR="00F723A7" w:rsidRPr="00603B1C" w:rsidRDefault="00F723A7" w:rsidP="0060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14:paraId="30CEB673" w14:textId="77777777" w:rsidR="00F723A7" w:rsidRPr="00603B1C" w:rsidRDefault="00F723A7" w:rsidP="0060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119" w:type="dxa"/>
            <w:vMerge w:val="restart"/>
          </w:tcPr>
          <w:p w14:paraId="053A2383" w14:textId="77777777" w:rsidR="00F723A7" w:rsidRPr="00603B1C" w:rsidRDefault="00F723A7" w:rsidP="0060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5"/>
          </w:tcPr>
          <w:p w14:paraId="2740626B" w14:textId="58978B38" w:rsidR="00F723A7" w:rsidRPr="00603B1C" w:rsidRDefault="00F723A7" w:rsidP="009209E9">
            <w:pPr>
              <w:ind w:left="-95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Прогнозные (ожидаемые) результаты, в том числе по годам</w:t>
            </w:r>
          </w:p>
        </w:tc>
      </w:tr>
      <w:tr w:rsidR="00F723A7" w:rsidRPr="00603B1C" w14:paraId="337238E0" w14:textId="6C0C75F7" w:rsidTr="00095DE0">
        <w:trPr>
          <w:trHeight w:val="326"/>
        </w:trPr>
        <w:tc>
          <w:tcPr>
            <w:tcW w:w="851" w:type="dxa"/>
            <w:vMerge/>
          </w:tcPr>
          <w:p w14:paraId="2108E959" w14:textId="77777777" w:rsidR="00F723A7" w:rsidRPr="00603B1C" w:rsidRDefault="00F723A7" w:rsidP="0060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DECBADE" w14:textId="77777777" w:rsidR="00F723A7" w:rsidRPr="00603B1C" w:rsidRDefault="00F723A7" w:rsidP="00603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DC9D80D" w14:textId="5E01BB4C" w:rsidR="00F723A7" w:rsidRPr="00603B1C" w:rsidRDefault="00F723A7" w:rsidP="00962E63">
            <w:pPr>
              <w:ind w:right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3 год</w:t>
            </w:r>
          </w:p>
        </w:tc>
        <w:tc>
          <w:tcPr>
            <w:tcW w:w="993" w:type="dxa"/>
          </w:tcPr>
          <w:p w14:paraId="3D0EBCB4" w14:textId="5E7E94E4" w:rsidR="00F723A7" w:rsidRPr="00603B1C" w:rsidRDefault="00F723A7" w:rsidP="0096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14:paraId="4FCA8B6D" w14:textId="6375DB99" w:rsidR="00F723A7" w:rsidRPr="00603B1C" w:rsidRDefault="00F723A7" w:rsidP="0096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14:paraId="360FA0C9" w14:textId="25189908" w:rsidR="00F723A7" w:rsidRPr="00603B1C" w:rsidRDefault="00F723A7" w:rsidP="00962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14:paraId="35166F6E" w14:textId="1CC9B825" w:rsidR="00F723A7" w:rsidRDefault="00F723A7" w:rsidP="009209E9">
            <w:pPr>
              <w:ind w:left="-95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F723A7" w:rsidRPr="00603B1C" w14:paraId="57A79564" w14:textId="38BD9B9D" w:rsidTr="00095DE0">
        <w:trPr>
          <w:trHeight w:val="288"/>
        </w:trPr>
        <w:tc>
          <w:tcPr>
            <w:tcW w:w="9073" w:type="dxa"/>
            <w:gridSpan w:val="7"/>
          </w:tcPr>
          <w:p w14:paraId="5D07A8E8" w14:textId="401FA8E9" w:rsidR="00F723A7" w:rsidRPr="00603B1C" w:rsidRDefault="00F723A7" w:rsidP="009209E9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1:</w:t>
            </w: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населения, проживающего на территории МО город Петергоф по вопросам законодательных изменений, касающихся регламентации вопросов малого бизнеса, вступления в действие инновационных программ, направленных на поддержку субъектов малого бизнеса</w:t>
            </w:r>
          </w:p>
        </w:tc>
      </w:tr>
      <w:tr w:rsidR="00F723A7" w:rsidRPr="00603B1C" w14:paraId="4948F7D8" w14:textId="09E7A214" w:rsidTr="00095DE0">
        <w:trPr>
          <w:trHeight w:val="983"/>
        </w:trPr>
        <w:tc>
          <w:tcPr>
            <w:tcW w:w="851" w:type="dxa"/>
          </w:tcPr>
          <w:p w14:paraId="531B1177" w14:textId="77777777" w:rsidR="00F723A7" w:rsidRPr="00603B1C" w:rsidRDefault="00F723A7" w:rsidP="00FB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5079F0E6" w14:textId="7ED0C394" w:rsidR="00F723A7" w:rsidRPr="00603B1C" w:rsidRDefault="00F723A7" w:rsidP="00FB2E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ресурсах МО город Петергоф данных по изменению в законодательстве, вступления в действие инновационных программ, касающихся малого бизнеса</w:t>
            </w:r>
          </w:p>
        </w:tc>
        <w:tc>
          <w:tcPr>
            <w:tcW w:w="992" w:type="dxa"/>
          </w:tcPr>
          <w:p w14:paraId="4364AD54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31B065" w14:textId="6D1B4F96" w:rsidR="00F723A7" w:rsidRPr="00F723A7" w:rsidRDefault="00F723A7" w:rsidP="00F723A7">
            <w:pPr>
              <w:ind w:left="-104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>Не менее   55 публикаций в год</w:t>
            </w:r>
          </w:p>
        </w:tc>
        <w:tc>
          <w:tcPr>
            <w:tcW w:w="993" w:type="dxa"/>
          </w:tcPr>
          <w:p w14:paraId="01348EB6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C9D525" w14:textId="67415EB7" w:rsidR="00F723A7" w:rsidRPr="00F723A7" w:rsidRDefault="00F723A7" w:rsidP="00F723A7">
            <w:pPr>
              <w:ind w:left="-108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>Не менее   60 публикаций в год</w:t>
            </w:r>
          </w:p>
          <w:p w14:paraId="2CEE0099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14:paraId="7B9DAB78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926F92" w14:textId="061ADAC9" w:rsidR="00F723A7" w:rsidRPr="00F723A7" w:rsidRDefault="00F723A7" w:rsidP="00F723A7">
            <w:pPr>
              <w:ind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 xml:space="preserve">Не менее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>70 публикаций в год</w:t>
            </w:r>
          </w:p>
        </w:tc>
        <w:tc>
          <w:tcPr>
            <w:tcW w:w="992" w:type="dxa"/>
          </w:tcPr>
          <w:p w14:paraId="2A89E4A1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9469B8" w14:textId="5B26029A" w:rsidR="00F723A7" w:rsidRPr="00F723A7" w:rsidRDefault="00F723A7" w:rsidP="00FB2EF4">
            <w:pPr>
              <w:ind w:right="-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>Не менее                 80                 публикаций в год</w:t>
            </w:r>
          </w:p>
        </w:tc>
        <w:tc>
          <w:tcPr>
            <w:tcW w:w="1134" w:type="dxa"/>
          </w:tcPr>
          <w:p w14:paraId="08E3DD82" w14:textId="77777777" w:rsidR="00F723A7" w:rsidRPr="00F723A7" w:rsidRDefault="00F723A7" w:rsidP="00FB2E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18BEC" w14:textId="70E711AC" w:rsidR="00F723A7" w:rsidRPr="00F723A7" w:rsidRDefault="00F723A7" w:rsidP="00FB2EF4">
            <w:pPr>
              <w:ind w:left="-95" w:firstLine="9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23A7">
              <w:rPr>
                <w:rFonts w:ascii="Times New Roman" w:hAnsi="Times New Roman" w:cs="Times New Roman"/>
                <w:sz w:val="18"/>
                <w:szCs w:val="18"/>
              </w:rPr>
              <w:t>Не менее                 85                 публикаций в год</w:t>
            </w:r>
          </w:p>
        </w:tc>
      </w:tr>
      <w:tr w:rsidR="00F723A7" w:rsidRPr="00603B1C" w14:paraId="00D27EAB" w14:textId="6BA1881E" w:rsidTr="00095DE0">
        <w:trPr>
          <w:trHeight w:val="924"/>
        </w:trPr>
        <w:tc>
          <w:tcPr>
            <w:tcW w:w="851" w:type="dxa"/>
          </w:tcPr>
          <w:p w14:paraId="0F58FBB4" w14:textId="77777777" w:rsidR="00F723A7" w:rsidRPr="00603B1C" w:rsidRDefault="00F723A7" w:rsidP="00FB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14:paraId="63BCE0E2" w14:textId="77777777" w:rsidR="00F723A7" w:rsidRPr="00603B1C" w:rsidRDefault="00F723A7" w:rsidP="00FB2E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</w:t>
            </w:r>
            <w:proofErr w:type="spellStart"/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евробуклетов</w:t>
            </w:r>
            <w:proofErr w:type="spellEnd"/>
            <w:r w:rsidRPr="00603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2" w:type="dxa"/>
          </w:tcPr>
          <w:p w14:paraId="5195F485" w14:textId="1338CF55" w:rsidR="00F723A7" w:rsidRPr="00603B1C" w:rsidRDefault="00F723A7" w:rsidP="00FB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400 штук</w:t>
            </w:r>
          </w:p>
        </w:tc>
        <w:tc>
          <w:tcPr>
            <w:tcW w:w="993" w:type="dxa"/>
          </w:tcPr>
          <w:p w14:paraId="77D2E7C8" w14:textId="057699FE" w:rsidR="00F723A7" w:rsidRPr="00603B1C" w:rsidRDefault="00F723A7" w:rsidP="00FB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400 штук</w:t>
            </w:r>
          </w:p>
        </w:tc>
        <w:tc>
          <w:tcPr>
            <w:tcW w:w="992" w:type="dxa"/>
          </w:tcPr>
          <w:p w14:paraId="21469075" w14:textId="5C3EA6CF" w:rsidR="00F723A7" w:rsidRPr="00603B1C" w:rsidRDefault="00F723A7" w:rsidP="00FB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400 штук</w:t>
            </w:r>
          </w:p>
        </w:tc>
        <w:tc>
          <w:tcPr>
            <w:tcW w:w="992" w:type="dxa"/>
          </w:tcPr>
          <w:p w14:paraId="398CE2D6" w14:textId="4B75A7E0" w:rsidR="00F723A7" w:rsidRPr="00603B1C" w:rsidRDefault="00F723A7" w:rsidP="00FB2E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штук</w:t>
            </w:r>
          </w:p>
        </w:tc>
        <w:tc>
          <w:tcPr>
            <w:tcW w:w="1134" w:type="dxa"/>
          </w:tcPr>
          <w:p w14:paraId="2EEFC742" w14:textId="52F21AC1" w:rsidR="00F723A7" w:rsidRDefault="00F723A7" w:rsidP="00FB2EF4">
            <w:pPr>
              <w:ind w:left="-95" w:firstLine="9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штук</w:t>
            </w:r>
          </w:p>
        </w:tc>
      </w:tr>
      <w:tr w:rsidR="00F723A7" w:rsidRPr="00603B1C" w14:paraId="34AD2B47" w14:textId="3FBBF93B" w:rsidTr="00095DE0">
        <w:trPr>
          <w:trHeight w:val="288"/>
        </w:trPr>
        <w:tc>
          <w:tcPr>
            <w:tcW w:w="9073" w:type="dxa"/>
            <w:gridSpan w:val="7"/>
          </w:tcPr>
          <w:p w14:paraId="29552680" w14:textId="6E160312" w:rsidR="00F723A7" w:rsidRPr="00603B1C" w:rsidRDefault="00F723A7" w:rsidP="00FB2EF4">
            <w:pPr>
              <w:ind w:left="-95" w:firstLine="9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 2:</w:t>
            </w: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взаимодействия с органами государственной власти Санкт-Петербурга, представителями субъектов малого предпринимательства на территории МО город Петергоф по вопросам поддержки и оказания содействия развитию малого бизнеса</w:t>
            </w:r>
          </w:p>
        </w:tc>
      </w:tr>
      <w:tr w:rsidR="00243722" w:rsidRPr="00603B1C" w14:paraId="1C2387E3" w14:textId="38094AB5" w:rsidTr="00095DE0">
        <w:trPr>
          <w:trHeight w:val="288"/>
        </w:trPr>
        <w:tc>
          <w:tcPr>
            <w:tcW w:w="851" w:type="dxa"/>
          </w:tcPr>
          <w:p w14:paraId="726205F7" w14:textId="77777777" w:rsidR="00243722" w:rsidRPr="00603B1C" w:rsidRDefault="00243722" w:rsidP="00675F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14:paraId="358BBBA5" w14:textId="093C1823" w:rsidR="00243722" w:rsidRPr="00F723A7" w:rsidRDefault="00243722" w:rsidP="00C00D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23A7">
              <w:rPr>
                <w:rFonts w:ascii="Times New Roman" w:hAnsi="Times New Roman" w:cs="Times New Roman"/>
                <w:sz w:val="16"/>
                <w:szCs w:val="16"/>
              </w:rPr>
              <w:t xml:space="preserve">Участие в работе конференций, семинаров, мероприятиях в рамках поддержки и содействия развитию малого бизнеса, проводимых ИОГВ Санкт-Петербурга, администрацией Петродворцового района Санкт-Петербурга, </w:t>
            </w:r>
            <w:r w:rsidRPr="00F723A7"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  <w:t>Общественным советом</w:t>
            </w:r>
            <w:r w:rsidRPr="00F723A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F723A7"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  <w:t>по малому предпринимательству</w:t>
            </w:r>
            <w:r w:rsidRPr="00F723A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F723A7"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  <w:t>при администрации Петродворцового района</w:t>
            </w:r>
            <w:r w:rsidRPr="00F723A7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F723A7">
              <w:rPr>
                <w:rStyle w:val="a5"/>
                <w:rFonts w:ascii="Times New Roman" w:hAnsi="Times New Roman" w:cs="Times New Roman"/>
                <w:i w:val="0"/>
                <w:sz w:val="16"/>
                <w:szCs w:val="16"/>
              </w:rPr>
              <w:t>Санкт-Петербурга</w:t>
            </w:r>
          </w:p>
        </w:tc>
        <w:tc>
          <w:tcPr>
            <w:tcW w:w="992" w:type="dxa"/>
          </w:tcPr>
          <w:p w14:paraId="734794C7" w14:textId="3FEC2DCC" w:rsidR="00243722" w:rsidRPr="00095DE0" w:rsidRDefault="00243722" w:rsidP="00095DE0">
            <w:pPr>
              <w:ind w:left="-104" w:right="-108"/>
              <w:rPr>
                <w:rFonts w:ascii="Times New Roman" w:hAnsi="Times New Roman" w:cs="Times New Roman"/>
                <w:sz w:val="12"/>
                <w:szCs w:val="12"/>
              </w:rPr>
            </w:pPr>
            <w:r w:rsidRPr="00095DE0">
              <w:rPr>
                <w:rFonts w:ascii="Times New Roman" w:hAnsi="Times New Roman" w:cs="Times New Roman"/>
                <w:sz w:val="12"/>
                <w:szCs w:val="12"/>
              </w:rPr>
              <w:t xml:space="preserve">Участие в не менее, чем в 1-ом мероприятии в течение года, проводимом ИОГВ Санкт-Петербурга, администрацией Петродворцового района Санкт-Петербурга, </w:t>
            </w:r>
            <w:r w:rsidRPr="00095DE0"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  <w:t>Общественным советом</w:t>
            </w:r>
            <w:r w:rsidRPr="00095DE0">
              <w:rPr>
                <w:rFonts w:ascii="Times New Roman" w:hAnsi="Times New Roman" w:cs="Times New Roman"/>
                <w:i/>
                <w:sz w:val="12"/>
                <w:szCs w:val="12"/>
              </w:rPr>
              <w:br/>
            </w:r>
            <w:r w:rsidRPr="00095DE0"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  <w:t>по малому предпринимательству</w:t>
            </w:r>
            <w:r w:rsidRPr="00095DE0">
              <w:rPr>
                <w:rFonts w:ascii="Times New Roman" w:hAnsi="Times New Roman" w:cs="Times New Roman"/>
                <w:i/>
                <w:sz w:val="12"/>
                <w:szCs w:val="12"/>
              </w:rPr>
              <w:br/>
            </w:r>
            <w:r w:rsidRPr="00095DE0"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  <w:t>при администрации Петродворцового района</w:t>
            </w:r>
            <w:r w:rsidRPr="00095DE0">
              <w:rPr>
                <w:rFonts w:ascii="Times New Roman" w:hAnsi="Times New Roman" w:cs="Times New Roman"/>
                <w:i/>
                <w:sz w:val="12"/>
                <w:szCs w:val="12"/>
              </w:rPr>
              <w:br/>
            </w:r>
            <w:r w:rsidRPr="00095DE0">
              <w:rPr>
                <w:rStyle w:val="a5"/>
                <w:rFonts w:ascii="Times New Roman" w:hAnsi="Times New Roman" w:cs="Times New Roman"/>
                <w:i w:val="0"/>
                <w:sz w:val="12"/>
                <w:szCs w:val="12"/>
              </w:rPr>
              <w:t>Санкт-Петербурга</w:t>
            </w:r>
          </w:p>
        </w:tc>
        <w:tc>
          <w:tcPr>
            <w:tcW w:w="993" w:type="dxa"/>
          </w:tcPr>
          <w:p w14:paraId="74C8133E" w14:textId="2E117D36" w:rsidR="00243722" w:rsidRPr="00095DE0" w:rsidRDefault="00243722" w:rsidP="00095DE0">
            <w:pPr>
              <w:ind w:left="-108" w:right="-105"/>
              <w:rPr>
                <w:rFonts w:ascii="Times New Roman" w:hAnsi="Times New Roman" w:cs="Times New Roman"/>
                <w:sz w:val="12"/>
                <w:szCs w:val="12"/>
              </w:rPr>
            </w:pPr>
            <w:r w:rsidRPr="00095DE0">
              <w:rPr>
                <w:rFonts w:ascii="Times New Roman" w:hAnsi="Times New Roman" w:cs="Times New Roman"/>
                <w:sz w:val="12"/>
                <w:szCs w:val="12"/>
              </w:rPr>
              <w:t>Участие в не менее, чем в 1-ом мероприятии в течение года, проводимом ИОГВ Санкт-Петербурга, администрацией Петродворцового района Санкт-Петербурга, Общественным советом по малому предпринимательству при администрации Петродворцового района Санкт-Петербурга</w:t>
            </w:r>
          </w:p>
          <w:p w14:paraId="3C827B7C" w14:textId="77777777" w:rsidR="00243722" w:rsidRPr="00095DE0" w:rsidRDefault="00243722" w:rsidP="00095DE0">
            <w:pPr>
              <w:ind w:left="-108" w:right="-105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92" w:type="dxa"/>
          </w:tcPr>
          <w:p w14:paraId="249D0CF7" w14:textId="2289AD1E" w:rsidR="00243722" w:rsidRPr="00095DE0" w:rsidRDefault="00243722" w:rsidP="00095DE0">
            <w:pPr>
              <w:ind w:left="-111" w:right="-113"/>
              <w:rPr>
                <w:rFonts w:ascii="Times New Roman" w:hAnsi="Times New Roman" w:cs="Times New Roman"/>
                <w:sz w:val="12"/>
                <w:szCs w:val="12"/>
              </w:rPr>
            </w:pPr>
            <w:r w:rsidRPr="00095DE0">
              <w:rPr>
                <w:rFonts w:ascii="Times New Roman" w:hAnsi="Times New Roman" w:cs="Times New Roman"/>
                <w:sz w:val="12"/>
                <w:szCs w:val="12"/>
              </w:rPr>
              <w:t>Участие в не менее, чем в 1-ом мероприятии в течение года, проводимом ИОГВ Санкт-Петербурга, администрацией Петродворцового района Санкт-Петербурга, Общественным советом по малому предпринимательству при администрации Петродворцового района Санкт-Петербурга</w:t>
            </w:r>
          </w:p>
        </w:tc>
        <w:tc>
          <w:tcPr>
            <w:tcW w:w="992" w:type="dxa"/>
          </w:tcPr>
          <w:p w14:paraId="60EC50BF" w14:textId="55AD95C1" w:rsidR="00243722" w:rsidRPr="00243722" w:rsidRDefault="00243722" w:rsidP="00095DE0">
            <w:pPr>
              <w:ind w:left="-103" w:right="-109"/>
              <w:rPr>
                <w:rFonts w:ascii="Times New Roman" w:hAnsi="Times New Roman" w:cs="Times New Roman"/>
                <w:sz w:val="12"/>
                <w:szCs w:val="12"/>
              </w:rPr>
            </w:pPr>
            <w:r w:rsidRPr="00243722">
              <w:rPr>
                <w:rFonts w:ascii="Times New Roman" w:hAnsi="Times New Roman" w:cs="Times New Roman"/>
                <w:sz w:val="12"/>
                <w:szCs w:val="12"/>
              </w:rPr>
              <w:t>Участие в не менее, чем в  1-ом мероприятии в течение года, проводимом ИОГВ Санкт-Петербурга, администрацией Петродворцового района Санкт-Петербурга, Общественным советом по малому предпринимательству при администрации Петродворцового района Санкт-Петербурга</w:t>
            </w:r>
          </w:p>
          <w:p w14:paraId="64E2A459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C7D8ED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D9D9D5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86A322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62D38A0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955BB7" w14:textId="77777777" w:rsidR="00243722" w:rsidRPr="00675F75" w:rsidRDefault="00243722" w:rsidP="00F72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56E96D4" w14:textId="77777777" w:rsidR="00095DE0" w:rsidRPr="00243722" w:rsidRDefault="00095DE0" w:rsidP="00095DE0">
            <w:pPr>
              <w:ind w:left="-107" w:right="-103"/>
              <w:rPr>
                <w:rFonts w:ascii="Times New Roman" w:hAnsi="Times New Roman" w:cs="Times New Roman"/>
                <w:sz w:val="12"/>
                <w:szCs w:val="12"/>
              </w:rPr>
            </w:pPr>
            <w:r w:rsidRPr="00243722">
              <w:rPr>
                <w:rFonts w:ascii="Times New Roman" w:hAnsi="Times New Roman" w:cs="Times New Roman"/>
                <w:sz w:val="12"/>
                <w:szCs w:val="12"/>
              </w:rPr>
              <w:t>Участие в не менее, чем в  1-ом мероприятии в течение года, проводимом ИОГВ Санкт-Петербурга, администрацией Петродворцового района Санкт-Петербурга, Общественным советом по малому предпринимательству при администрации Петродворцового района Санкт-Петербурга</w:t>
            </w:r>
          </w:p>
          <w:p w14:paraId="55505A44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A3BB0C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4B74C1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CAEF33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473E43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2C55CC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E45B90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995EBA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D40759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2AABE3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10F30A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1489CBA" w14:textId="77777777" w:rsidR="00243722" w:rsidRDefault="002437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83DD9D" w14:textId="77777777" w:rsidR="00243722" w:rsidRPr="00675F75" w:rsidRDefault="00243722" w:rsidP="00F723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2FA2561" w14:textId="77777777" w:rsidR="00673FD0" w:rsidRDefault="00673FD0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FFD0E8" w14:textId="3CC75A0C" w:rsidR="007B578B" w:rsidRPr="00603B1C" w:rsidRDefault="007B578B" w:rsidP="00603B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1C">
        <w:rPr>
          <w:rFonts w:ascii="Times New Roman" w:hAnsi="Times New Roman" w:cs="Times New Roman"/>
          <w:b/>
          <w:sz w:val="24"/>
          <w:szCs w:val="24"/>
        </w:rPr>
        <w:lastRenderedPageBreak/>
        <w:t>8. Ресурсное обеспечение муниципальной программы: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134"/>
        <w:gridCol w:w="993"/>
        <w:gridCol w:w="992"/>
        <w:gridCol w:w="1134"/>
        <w:gridCol w:w="1134"/>
      </w:tblGrid>
      <w:tr w:rsidR="004871AD" w:rsidRPr="00603B1C" w14:paraId="6706F66B" w14:textId="36249199" w:rsidTr="00CB5CAB">
        <w:trPr>
          <w:trHeight w:val="660"/>
        </w:trPr>
        <w:tc>
          <w:tcPr>
            <w:tcW w:w="3828" w:type="dxa"/>
            <w:vMerge w:val="restart"/>
          </w:tcPr>
          <w:p w14:paraId="2BFE4C8B" w14:textId="77777777" w:rsidR="004871AD" w:rsidRPr="00603B1C" w:rsidRDefault="004871AD" w:rsidP="00603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мероприятия программы (подпрограммы (при наличии))</w:t>
            </w:r>
          </w:p>
        </w:tc>
        <w:tc>
          <w:tcPr>
            <w:tcW w:w="1134" w:type="dxa"/>
            <w:vMerge w:val="restart"/>
          </w:tcPr>
          <w:p w14:paraId="55CB3880" w14:textId="77777777" w:rsidR="004871AD" w:rsidRPr="00603B1C" w:rsidRDefault="004871AD" w:rsidP="00603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t>Вид источника финансирования</w:t>
            </w:r>
          </w:p>
        </w:tc>
        <w:tc>
          <w:tcPr>
            <w:tcW w:w="5387" w:type="dxa"/>
            <w:gridSpan w:val="5"/>
          </w:tcPr>
          <w:p w14:paraId="33F26716" w14:textId="62752A5E" w:rsidR="004871AD" w:rsidRPr="00603B1C" w:rsidRDefault="004871AD" w:rsidP="00603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Необходимый объем бюджетных ассигнований, тыс. руб.</w:t>
            </w:r>
          </w:p>
        </w:tc>
      </w:tr>
      <w:tr w:rsidR="00CB5CAB" w:rsidRPr="00603B1C" w14:paraId="1BAD189C" w14:textId="666C598D" w:rsidTr="00CB5CAB">
        <w:trPr>
          <w:trHeight w:val="326"/>
        </w:trPr>
        <w:tc>
          <w:tcPr>
            <w:tcW w:w="3828" w:type="dxa"/>
            <w:vMerge/>
          </w:tcPr>
          <w:p w14:paraId="64D5740D" w14:textId="77777777" w:rsidR="00CB5CAB" w:rsidRPr="00603B1C" w:rsidRDefault="00CB5CAB" w:rsidP="00603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D20CE2" w14:textId="77777777" w:rsidR="00CB5CAB" w:rsidRPr="00603B1C" w:rsidRDefault="00CB5CAB" w:rsidP="00603B1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452519" w14:textId="2A7BCA30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Cs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14:paraId="7AF1FA36" w14:textId="273DFA6E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EF4791D" w14:textId="725C8C9C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iCs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14:paraId="6AC41121" w14:textId="0C980156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14:paraId="65B474D9" w14:textId="4D38654F" w:rsidR="00CB5CAB" w:rsidRPr="00603B1C" w:rsidRDefault="00C66B10" w:rsidP="00CB5CAB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2027</w:t>
            </w:r>
          </w:p>
        </w:tc>
      </w:tr>
      <w:tr w:rsidR="00CB5CAB" w:rsidRPr="0080219C" w14:paraId="04E92F2F" w14:textId="049865BA" w:rsidTr="00CB5CAB">
        <w:trPr>
          <w:trHeight w:val="326"/>
        </w:trPr>
        <w:tc>
          <w:tcPr>
            <w:tcW w:w="4962" w:type="dxa"/>
            <w:gridSpan w:val="2"/>
          </w:tcPr>
          <w:p w14:paraId="09D87F08" w14:textId="0B45FDFD" w:rsidR="00CB5CAB" w:rsidRPr="0080219C" w:rsidRDefault="00CB5CAB" w:rsidP="0080219C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021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Раздел/подраздел 0412 ЦС (04000 00120)</w:t>
            </w:r>
          </w:p>
        </w:tc>
        <w:tc>
          <w:tcPr>
            <w:tcW w:w="1134" w:type="dxa"/>
          </w:tcPr>
          <w:p w14:paraId="518E0B1B" w14:textId="5A394130" w:rsidR="00CB5CAB" w:rsidRPr="0080219C" w:rsidRDefault="00CB5CAB" w:rsidP="008021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22,0</w:t>
            </w:r>
          </w:p>
        </w:tc>
        <w:tc>
          <w:tcPr>
            <w:tcW w:w="993" w:type="dxa"/>
          </w:tcPr>
          <w:p w14:paraId="514CE34C" w14:textId="6186C6B2" w:rsidR="00CB5CAB" w:rsidRPr="0080219C" w:rsidRDefault="00CB5CAB" w:rsidP="008021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14:paraId="0DB8C84F" w14:textId="0A8188F6" w:rsidR="00CB5CAB" w:rsidRPr="0080219C" w:rsidRDefault="00CB5CAB" w:rsidP="008021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DC9EF0F" w14:textId="2670073B" w:rsidR="00CB5CAB" w:rsidRPr="0080219C" w:rsidRDefault="00CB5CAB" w:rsidP="0080219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0219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658337D5" w14:textId="5FF15960" w:rsidR="00CB5CAB" w:rsidRPr="0080219C" w:rsidRDefault="00C66B10" w:rsidP="00CB5CA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27,0</w:t>
            </w:r>
          </w:p>
        </w:tc>
      </w:tr>
      <w:tr w:rsidR="00CB5CAB" w:rsidRPr="00603B1C" w14:paraId="0376378D" w14:textId="4F927463" w:rsidTr="00CB5CAB">
        <w:trPr>
          <w:trHeight w:val="243"/>
        </w:trPr>
        <w:tc>
          <w:tcPr>
            <w:tcW w:w="3828" w:type="dxa"/>
          </w:tcPr>
          <w:p w14:paraId="11284F19" w14:textId="0216C9E2" w:rsidR="00CB5CAB" w:rsidRPr="00603B1C" w:rsidRDefault="00CB5CAB" w:rsidP="00802A9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ресурсах МО город Петергоф данных по изменению в законодательстве,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вступления в действие инновационных программ, касающихся малого бизнеса</w:t>
            </w:r>
          </w:p>
        </w:tc>
        <w:tc>
          <w:tcPr>
            <w:tcW w:w="1134" w:type="dxa"/>
          </w:tcPr>
          <w:p w14:paraId="10CF24C8" w14:textId="170E9118" w:rsidR="00CB5CAB" w:rsidRPr="00CB5CAB" w:rsidRDefault="00CB5CAB" w:rsidP="00C6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C66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4E9BE421" w14:textId="24E10C14" w:rsidR="00CB5CAB" w:rsidRPr="00CB5CAB" w:rsidRDefault="00CB5CAB" w:rsidP="00C6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C66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  <w:p w14:paraId="4D8BB39C" w14:textId="77777777" w:rsidR="00CB5CAB" w:rsidRPr="00CB5CAB" w:rsidRDefault="00CB5CAB" w:rsidP="00C6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3475060B" w14:textId="6899243E" w:rsidR="00CB5CAB" w:rsidRPr="00CB5CAB" w:rsidRDefault="00CB5CAB" w:rsidP="00C66B10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C66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2" w:type="dxa"/>
          </w:tcPr>
          <w:p w14:paraId="4A34EC42" w14:textId="07AB250E" w:rsidR="00CB5CAB" w:rsidRPr="00CB5CAB" w:rsidRDefault="00CB5CAB" w:rsidP="00C66B10">
            <w:pPr>
              <w:ind w:righ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C66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38189B3E" w14:textId="11C97988" w:rsidR="00CB5CAB" w:rsidRPr="00CB5CAB" w:rsidRDefault="00CB5CAB" w:rsidP="00C66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 w:rsidR="00C66B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376D8525" w14:textId="6E2BCD6D" w:rsidR="00CB5CAB" w:rsidRDefault="00C66B10" w:rsidP="00C66B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B5CAB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  <w:p w14:paraId="7F99AC16" w14:textId="77777777" w:rsidR="00CB5CAB" w:rsidRDefault="00CB5C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87DE72" w14:textId="77777777" w:rsidR="00CB5CAB" w:rsidRPr="00603B1C" w:rsidRDefault="00CB5CAB" w:rsidP="00CB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AB" w:rsidRPr="00603B1C" w14:paraId="508B9B92" w14:textId="4393EF02" w:rsidTr="00CB5CAB">
        <w:trPr>
          <w:trHeight w:val="243"/>
        </w:trPr>
        <w:tc>
          <w:tcPr>
            <w:tcW w:w="3828" w:type="dxa"/>
          </w:tcPr>
          <w:p w14:paraId="693DC176" w14:textId="77777777" w:rsidR="00CB5CAB" w:rsidRPr="00603B1C" w:rsidRDefault="00CB5CAB" w:rsidP="00603B1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Изготовление полиграфической продукции (</w:t>
            </w:r>
            <w:proofErr w:type="spellStart"/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евробуклетов</w:t>
            </w:r>
            <w:proofErr w:type="spellEnd"/>
            <w:r w:rsidRPr="00603B1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</w:tcPr>
          <w:p w14:paraId="0133B046" w14:textId="6A923D5F" w:rsidR="00CB5CAB" w:rsidRPr="00603B1C" w:rsidRDefault="00CB5CAB" w:rsidP="00802A94">
            <w:pPr>
              <w:ind w:left="-114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Бюджет МО город Петергоф</w:t>
            </w:r>
          </w:p>
        </w:tc>
        <w:tc>
          <w:tcPr>
            <w:tcW w:w="1134" w:type="dxa"/>
          </w:tcPr>
          <w:p w14:paraId="36FE3031" w14:textId="3FD1C600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3" w:type="dxa"/>
          </w:tcPr>
          <w:p w14:paraId="3364EFF2" w14:textId="59B85E24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992" w:type="dxa"/>
          </w:tcPr>
          <w:p w14:paraId="61D6D931" w14:textId="2420FFBB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17B437A6" w14:textId="2596FF73" w:rsidR="00CB5CAB" w:rsidRPr="00603B1C" w:rsidRDefault="00CB5CAB" w:rsidP="003D17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134" w:type="dxa"/>
          </w:tcPr>
          <w:p w14:paraId="1D450196" w14:textId="61146507" w:rsidR="00CB5CAB" w:rsidRPr="00603B1C" w:rsidRDefault="00C66B10" w:rsidP="00CB5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</w:tr>
      <w:tr w:rsidR="00CB5CAB" w:rsidRPr="00603B1C" w14:paraId="71B72CB8" w14:textId="385687EF" w:rsidTr="00CB5CAB">
        <w:trPr>
          <w:trHeight w:val="243"/>
        </w:trPr>
        <w:tc>
          <w:tcPr>
            <w:tcW w:w="3828" w:type="dxa"/>
          </w:tcPr>
          <w:p w14:paraId="16DC1831" w14:textId="049FE9AE" w:rsidR="00CB5CAB" w:rsidRPr="00603B1C" w:rsidRDefault="00CB5CAB" w:rsidP="00802A9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03B1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конференций, семинаров, мероприятиях в рамках поддержки и содействия развитию малого бизнеса, проводимых ИОГВ Санкт-Петербурга, администрацией Петродворцового района Санкт-Петербурга, </w:t>
            </w:r>
            <w:r w:rsidRPr="00603B1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Общественным советом</w:t>
            </w: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03B1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по малому предпринимательству</w:t>
            </w:r>
            <w:r w:rsidRPr="00603B1C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603B1C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при администрации Петродворцового района Санкт-Петербурга</w:t>
            </w:r>
          </w:p>
        </w:tc>
        <w:tc>
          <w:tcPr>
            <w:tcW w:w="1134" w:type="dxa"/>
          </w:tcPr>
          <w:p w14:paraId="1498D5B6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4B6CA7" w14:textId="1F0025E5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56940BB9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9295DF" w14:textId="77DE1CB4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  <w:p w14:paraId="7A8C416F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EB1ADC5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922C12" w14:textId="264C6246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992" w:type="dxa"/>
          </w:tcPr>
          <w:p w14:paraId="5C95F803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D03534" w14:textId="5B62D578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519CFB33" w14:textId="77777777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DFDEC7" w14:textId="3BE09EDF" w:rsidR="00CB5CAB" w:rsidRPr="00802A94" w:rsidRDefault="00CB5CAB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1134" w:type="dxa"/>
          </w:tcPr>
          <w:p w14:paraId="0A3B1CFD" w14:textId="77777777" w:rsidR="00CB5CAB" w:rsidRDefault="00CB5C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A9AC12" w14:textId="15CC1C40" w:rsidR="00CB5CAB" w:rsidRPr="00802A94" w:rsidRDefault="00C66B10" w:rsidP="00802A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финанси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02A94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  <w:proofErr w:type="spellEnd"/>
          </w:p>
        </w:tc>
      </w:tr>
    </w:tbl>
    <w:p w14:paraId="1B3B702E" w14:textId="77777777" w:rsidR="00FF3E3B" w:rsidRPr="00603B1C" w:rsidRDefault="00FF3E3B" w:rsidP="00603B1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4B4663" w14:textId="77777777" w:rsidR="007B578B" w:rsidRPr="0080219C" w:rsidRDefault="007B578B" w:rsidP="00802A94">
      <w:pPr>
        <w:pStyle w:val="a4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19C">
        <w:rPr>
          <w:rFonts w:ascii="Times New Roman" w:hAnsi="Times New Roman" w:cs="Times New Roman"/>
          <w:b/>
          <w:bCs/>
          <w:sz w:val="24"/>
          <w:szCs w:val="24"/>
        </w:rPr>
        <w:t>9.Анализ рисков реализации муниципальной</w:t>
      </w:r>
      <w:r w:rsidR="00297AF6" w:rsidRPr="0080219C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программы</w:t>
      </w:r>
      <w:r w:rsidR="00641ECB" w:rsidRPr="0080219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D82E37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 xml:space="preserve">   В процессе реализации муниципальной программы могут проявиться следующие риски реализации программы:</w:t>
      </w:r>
    </w:p>
    <w:p w14:paraId="7C71BD2F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-макроэкономические риски, которые возникают вследствие снижения темпов роста валового внутреннего продукта и уровня инвестиционной активности, а также высокой инфляции, что обуславливает увеличение объема необходимых финансовых средств для реализации мероприятий за счет увеличения стоимости работ и оборудования;</w:t>
      </w:r>
    </w:p>
    <w:p w14:paraId="32739FAC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14:paraId="18C15D08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-увеличение цен на товары и услуги в связи с инфляцией и как следствие невозможность закупки товаров и выполнения услуг в объемах, предусмотренными показателями мероприятий программ.</w:t>
      </w:r>
    </w:p>
    <w:p w14:paraId="4D1AC3B0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 xml:space="preserve">   В целях минимизации вышеуказанных рисков при реализации программы ответственный исполнитель программы:</w:t>
      </w:r>
    </w:p>
    <w:p w14:paraId="16D2113B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 обеспечивает своевременность мониторинга реализации программы;</w:t>
      </w:r>
    </w:p>
    <w:p w14:paraId="13EBB331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 вносит изменения в программу в части изменения (дополнения), исключения мероприятий программы и их показателей на текущий финансовый год или на оставшийся срок реализации программы;</w:t>
      </w:r>
    </w:p>
    <w:p w14:paraId="54461F77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14:paraId="2131E8B5" w14:textId="77777777" w:rsidR="00612CBA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14:paraId="754DB6AB" w14:textId="77777777" w:rsidR="00C66B10" w:rsidRDefault="00C66B10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74D663D5" w14:textId="77777777" w:rsidR="00C66B10" w:rsidRDefault="00C66B10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02268978" w14:textId="77777777" w:rsidR="00C66B10" w:rsidRPr="00CC38B0" w:rsidRDefault="00C66B10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12B91E61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К внутренним рискам относятся:</w:t>
      </w:r>
    </w:p>
    <w:p w14:paraId="62CF32AC" w14:textId="77777777" w:rsidR="00612CBA" w:rsidRPr="00CC38B0" w:rsidRDefault="00990499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 xml:space="preserve">- </w:t>
      </w:r>
      <w:r w:rsidR="00612CBA" w:rsidRPr="00CC38B0">
        <w:rPr>
          <w:rFonts w:ascii="Times New Roman" w:hAnsi="Times New Roman" w:cs="Times New Roman"/>
          <w:sz w:val="24"/>
          <w:szCs w:val="24"/>
        </w:rPr>
        <w:t>риск недостижения запланированных результатов.</w:t>
      </w:r>
    </w:p>
    <w:p w14:paraId="41D7DC9B" w14:textId="77777777" w:rsidR="00612CBA" w:rsidRPr="00CC38B0" w:rsidRDefault="00612CBA" w:rsidP="00802A94">
      <w:pPr>
        <w:pStyle w:val="a4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CC38B0">
        <w:rPr>
          <w:rFonts w:ascii="Times New Roman" w:hAnsi="Times New Roman" w:cs="Times New Roman"/>
          <w:sz w:val="24"/>
          <w:szCs w:val="24"/>
        </w:rP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</w:t>
      </w:r>
      <w:r w:rsidR="004F3E08" w:rsidRPr="00CC38B0">
        <w:rPr>
          <w:rFonts w:ascii="Times New Roman" w:hAnsi="Times New Roman" w:cs="Times New Roman"/>
          <w:sz w:val="24"/>
          <w:szCs w:val="24"/>
        </w:rPr>
        <w:t>.</w:t>
      </w:r>
    </w:p>
    <w:p w14:paraId="44E5BDE5" w14:textId="5CA15334" w:rsidR="00BC7FA4" w:rsidRDefault="00FF3E3B" w:rsidP="00C66B1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B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14:paraId="78A564DD" w14:textId="77777777" w:rsidR="00CC38B0" w:rsidRDefault="00CC38B0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11370446" w14:textId="2CFD6C99" w:rsidR="00FF3E3B" w:rsidRPr="00794B14" w:rsidRDefault="00794B14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B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Приложение</w:t>
      </w:r>
      <w:r w:rsidR="002015D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№</w:t>
      </w:r>
      <w:r w:rsidR="00026A03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3</w:t>
      </w:r>
      <w:r w:rsidRPr="00794B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к муниципальной программе </w:t>
      </w:r>
    </w:p>
    <w:p w14:paraId="4C5D46BE" w14:textId="316FB71F" w:rsidR="00794B14" w:rsidRDefault="00794B14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p w14:paraId="792F050C" w14:textId="77777777" w:rsidR="006D76E9" w:rsidRDefault="006D76E9" w:rsidP="00794B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14:paraId="25D100C5" w14:textId="1D7DABA8" w:rsidR="00794B14" w:rsidRPr="00794B14" w:rsidRDefault="00794B14" w:rsidP="00794B1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794B14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Сметный расчет</w:t>
      </w:r>
    </w:p>
    <w:p w14:paraId="416EED8F" w14:textId="579C5027" w:rsidR="00794B14" w:rsidRDefault="00794B14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</w:p>
    <w:tbl>
      <w:tblPr>
        <w:tblStyle w:val="a8"/>
        <w:tblW w:w="9628" w:type="dxa"/>
        <w:tblLook w:val="04A0" w:firstRow="1" w:lastRow="0" w:firstColumn="1" w:lastColumn="0" w:noHBand="0" w:noVBand="1"/>
      </w:tblPr>
      <w:tblGrid>
        <w:gridCol w:w="704"/>
        <w:gridCol w:w="2693"/>
        <w:gridCol w:w="1557"/>
        <w:gridCol w:w="1558"/>
        <w:gridCol w:w="1558"/>
        <w:gridCol w:w="1558"/>
      </w:tblGrid>
      <w:tr w:rsidR="00794B14" w:rsidRPr="00704FC2" w14:paraId="5BEC6D55" w14:textId="77777777" w:rsidTr="00794B14">
        <w:tc>
          <w:tcPr>
            <w:tcW w:w="704" w:type="dxa"/>
          </w:tcPr>
          <w:p w14:paraId="2E5F66A1" w14:textId="6945D6A6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14:paraId="1CF0EB1C" w14:textId="2B79483A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1557" w:type="dxa"/>
          </w:tcPr>
          <w:p w14:paraId="6178429F" w14:textId="071FCB9C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экземпляров</w:t>
            </w:r>
          </w:p>
        </w:tc>
        <w:tc>
          <w:tcPr>
            <w:tcW w:w="1558" w:type="dxa"/>
          </w:tcPr>
          <w:p w14:paraId="5DA0C978" w14:textId="089D8595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Ед.</w:t>
            </w:r>
            <w:r w:rsidR="00802A9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изм.</w:t>
            </w:r>
          </w:p>
        </w:tc>
        <w:tc>
          <w:tcPr>
            <w:tcW w:w="1558" w:type="dxa"/>
          </w:tcPr>
          <w:p w14:paraId="7C5DD629" w14:textId="0B43B508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Цена за ед., руб.</w:t>
            </w:r>
          </w:p>
        </w:tc>
        <w:tc>
          <w:tcPr>
            <w:tcW w:w="1558" w:type="dxa"/>
          </w:tcPr>
          <w:p w14:paraId="36EDCD5E" w14:textId="3D962B07" w:rsidR="00794B14" w:rsidRPr="006D76E9" w:rsidRDefault="00794B14" w:rsidP="00794B1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стоимость, руб.</w:t>
            </w:r>
          </w:p>
        </w:tc>
      </w:tr>
      <w:tr w:rsidR="00794B14" w:rsidRPr="00704FC2" w14:paraId="4C0E7497" w14:textId="77777777" w:rsidTr="00794B14">
        <w:tc>
          <w:tcPr>
            <w:tcW w:w="704" w:type="dxa"/>
          </w:tcPr>
          <w:p w14:paraId="182B3C15" w14:textId="0A6CC00A" w:rsidR="00794B14" w:rsidRPr="006D76E9" w:rsidRDefault="00D63BD6" w:rsidP="00D63BD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4DACC22D" w14:textId="37D357A9" w:rsidR="00794B14" w:rsidRPr="00026A03" w:rsidRDefault="00794B14" w:rsidP="00026A03">
            <w:pPr>
              <w:spacing w:line="315" w:lineRule="atLeast"/>
              <w:ind w:right="-114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полиграфической продукции(</w:t>
            </w:r>
            <w:proofErr w:type="spellStart"/>
            <w:r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евробуклетов</w:t>
            </w:r>
            <w:proofErr w:type="spellEnd"/>
            <w:r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) в рамках</w:t>
            </w:r>
            <w:r w:rsidR="00026A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информационной поддержки субъектов малого</w:t>
            </w:r>
            <w:r w:rsidR="00026A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предпринимательства на территории муниципального образования</w:t>
            </w:r>
            <w:r w:rsidR="00026A03" w:rsidRPr="00026A03">
              <w:rPr>
                <w:rFonts w:ascii="Times New Roman" w:hAnsi="Times New Roman" w:cs="Times New Roman"/>
                <w:bCs/>
                <w:sz w:val="20"/>
                <w:szCs w:val="20"/>
              </w:rPr>
              <w:t>, в том числе:</w:t>
            </w:r>
          </w:p>
        </w:tc>
        <w:tc>
          <w:tcPr>
            <w:tcW w:w="1557" w:type="dxa"/>
          </w:tcPr>
          <w:p w14:paraId="77A21C4D" w14:textId="6461A739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14:paraId="21249BA7" w14:textId="2BC203C7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558" w:type="dxa"/>
          </w:tcPr>
          <w:p w14:paraId="14741BE1" w14:textId="0A0F06FE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FC259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FC259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558" w:type="dxa"/>
          </w:tcPr>
          <w:p w14:paraId="455E41C8" w14:textId="7F33087C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259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794B14" w:rsidRPr="00704FC2" w14:paraId="12317299" w14:textId="77777777" w:rsidTr="00794B14">
        <w:tc>
          <w:tcPr>
            <w:tcW w:w="704" w:type="dxa"/>
          </w:tcPr>
          <w:p w14:paraId="619BA403" w14:textId="02600994" w:rsidR="00794B14" w:rsidRPr="006D76E9" w:rsidRDefault="00D63BD6" w:rsidP="00D63BD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693" w:type="dxa"/>
          </w:tcPr>
          <w:p w14:paraId="2AEFFB28" w14:textId="1E1A61C0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Подборка материала, изготовление оригинал макета ф.</w:t>
            </w:r>
            <w:r w:rsidR="00802A94"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А4</w:t>
            </w:r>
          </w:p>
        </w:tc>
        <w:tc>
          <w:tcPr>
            <w:tcW w:w="1557" w:type="dxa"/>
          </w:tcPr>
          <w:p w14:paraId="5382EEDE" w14:textId="082DA833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14:paraId="6112A379" w14:textId="004CB442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558" w:type="dxa"/>
          </w:tcPr>
          <w:p w14:paraId="23163738" w14:textId="2019895F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12,50</w:t>
            </w:r>
          </w:p>
        </w:tc>
        <w:tc>
          <w:tcPr>
            <w:tcW w:w="1558" w:type="dxa"/>
          </w:tcPr>
          <w:p w14:paraId="26512627" w14:textId="37518807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5 000,00</w:t>
            </w:r>
          </w:p>
        </w:tc>
      </w:tr>
      <w:tr w:rsidR="00794B14" w:rsidRPr="00704FC2" w14:paraId="758D4247" w14:textId="77777777" w:rsidTr="00794B14">
        <w:tc>
          <w:tcPr>
            <w:tcW w:w="704" w:type="dxa"/>
          </w:tcPr>
          <w:p w14:paraId="0E06158D" w14:textId="331BCA1D" w:rsidR="00794B14" w:rsidRPr="006D76E9" w:rsidRDefault="00D63BD6" w:rsidP="00D63BD6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693" w:type="dxa"/>
          </w:tcPr>
          <w:p w14:paraId="04E93477" w14:textId="77777777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Печать тиража</w:t>
            </w:r>
          </w:p>
          <w:p w14:paraId="30331A92" w14:textId="77777777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-бумага «</w:t>
            </w:r>
            <w:proofErr w:type="spellStart"/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Люми</w:t>
            </w:r>
            <w:proofErr w:type="spellEnd"/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арт»</w:t>
            </w:r>
          </w:p>
          <w:p w14:paraId="44723138" w14:textId="77777777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-плотность 130г/</w:t>
            </w:r>
            <w:proofErr w:type="spellStart"/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м.кв</w:t>
            </w:r>
            <w:proofErr w:type="spellEnd"/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1A757E05" w14:textId="39257FA7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BD6">
              <w:rPr>
                <w:rFonts w:ascii="Times New Roman" w:hAnsi="Times New Roman" w:cs="Times New Roman"/>
                <w:bCs/>
                <w:sz w:val="20"/>
                <w:szCs w:val="20"/>
              </w:rPr>
              <w:t>-цветность 4+4</w:t>
            </w:r>
          </w:p>
        </w:tc>
        <w:tc>
          <w:tcPr>
            <w:tcW w:w="1557" w:type="dxa"/>
          </w:tcPr>
          <w:p w14:paraId="28703759" w14:textId="2CD3B194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14:paraId="74080747" w14:textId="19AC007A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558" w:type="dxa"/>
          </w:tcPr>
          <w:p w14:paraId="730C269A" w14:textId="779922EE" w:rsidR="00794B14" w:rsidRPr="006D76E9" w:rsidRDefault="0078148C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50,00</w:t>
            </w:r>
          </w:p>
        </w:tc>
        <w:tc>
          <w:tcPr>
            <w:tcW w:w="1558" w:type="dxa"/>
          </w:tcPr>
          <w:p w14:paraId="3431CCDE" w14:textId="62031B69" w:rsidR="00794B14" w:rsidRPr="006D76E9" w:rsidRDefault="0078148C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794B14"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794B14" w:rsidRPr="00704FC2" w14:paraId="663D5279" w14:textId="77777777" w:rsidTr="00794B14">
        <w:tc>
          <w:tcPr>
            <w:tcW w:w="704" w:type="dxa"/>
          </w:tcPr>
          <w:p w14:paraId="473491A2" w14:textId="77777777" w:rsidR="00794B14" w:rsidRPr="006D76E9" w:rsidRDefault="00794B14" w:rsidP="00794B14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C3C6CC" w14:textId="4351D743" w:rsidR="00794B14" w:rsidRPr="00D63BD6" w:rsidRDefault="00794B14" w:rsidP="00794B14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</w:rPr>
            </w:pPr>
            <w:r w:rsidRPr="00D63BD6">
              <w:rPr>
                <w:rFonts w:ascii="Times New Roman" w:hAnsi="Times New Roman" w:cs="Times New Roman"/>
                <w:bCs/>
              </w:rPr>
              <w:t>ИТОГО</w:t>
            </w:r>
            <w:r w:rsidR="003A1B67" w:rsidRPr="00D63BD6">
              <w:rPr>
                <w:rFonts w:ascii="Times New Roman" w:hAnsi="Times New Roman" w:cs="Times New Roman"/>
                <w:bCs/>
              </w:rPr>
              <w:t xml:space="preserve"> на 202</w:t>
            </w:r>
            <w:r w:rsidR="00D63BD6">
              <w:rPr>
                <w:rFonts w:ascii="Times New Roman" w:hAnsi="Times New Roman" w:cs="Times New Roman"/>
                <w:bCs/>
              </w:rPr>
              <w:t>5</w:t>
            </w:r>
            <w:r w:rsidR="003A1B67" w:rsidRPr="00D63BD6">
              <w:rPr>
                <w:rFonts w:ascii="Times New Roman" w:hAnsi="Times New Roman" w:cs="Times New Roman"/>
                <w:bCs/>
              </w:rPr>
              <w:t xml:space="preserve"> год</w:t>
            </w:r>
            <w:r w:rsidR="00D63BD6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1557" w:type="dxa"/>
          </w:tcPr>
          <w:p w14:paraId="5FAE5CDE" w14:textId="46FD80EF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1558" w:type="dxa"/>
          </w:tcPr>
          <w:p w14:paraId="3F2DABE8" w14:textId="50F4925B" w:rsidR="00794B14" w:rsidRPr="006D76E9" w:rsidRDefault="003A1B67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штук</w:t>
            </w:r>
          </w:p>
        </w:tc>
        <w:tc>
          <w:tcPr>
            <w:tcW w:w="1558" w:type="dxa"/>
          </w:tcPr>
          <w:p w14:paraId="5628B567" w14:textId="77777777" w:rsidR="00794B14" w:rsidRPr="006D76E9" w:rsidRDefault="00794B14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8" w:type="dxa"/>
          </w:tcPr>
          <w:p w14:paraId="72C40D40" w14:textId="1742C706" w:rsidR="00794B14" w:rsidRPr="006D76E9" w:rsidRDefault="003A1B67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814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6D76E9">
              <w:rPr>
                <w:rFonts w:ascii="Times New Roman" w:hAnsi="Times New Roman" w:cs="Times New Roman"/>
                <w:bCs/>
                <w:sz w:val="24"/>
                <w:szCs w:val="24"/>
              </w:rPr>
              <w:t> 000,00</w:t>
            </w:r>
          </w:p>
        </w:tc>
      </w:tr>
      <w:tr w:rsidR="00D63BD6" w:rsidRPr="00704FC2" w14:paraId="16F45F49" w14:textId="77777777" w:rsidTr="00021628">
        <w:tc>
          <w:tcPr>
            <w:tcW w:w="704" w:type="dxa"/>
          </w:tcPr>
          <w:p w14:paraId="3D568D3F" w14:textId="77777777" w:rsidR="00D63BD6" w:rsidRPr="006D76E9" w:rsidRDefault="00D63BD6" w:rsidP="00794B14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 w14:paraId="18AE5F0C" w14:textId="71A0F4AD" w:rsidR="00D63BD6" w:rsidRPr="006D76E9" w:rsidRDefault="00D63BD6" w:rsidP="00D63BD6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на 2026 год с учетом ИРПЦ 103,91%</w:t>
            </w:r>
          </w:p>
        </w:tc>
        <w:tc>
          <w:tcPr>
            <w:tcW w:w="1558" w:type="dxa"/>
          </w:tcPr>
          <w:p w14:paraId="7481144A" w14:textId="0113AC0E" w:rsidR="00D63BD6" w:rsidRPr="006D76E9" w:rsidRDefault="00D63BD6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26 000,00</w:t>
            </w:r>
          </w:p>
        </w:tc>
      </w:tr>
      <w:tr w:rsidR="00D63BD6" w:rsidRPr="00704FC2" w14:paraId="3DEE5E24" w14:textId="77777777" w:rsidTr="00DF3818">
        <w:tc>
          <w:tcPr>
            <w:tcW w:w="704" w:type="dxa"/>
          </w:tcPr>
          <w:p w14:paraId="1B9A0436" w14:textId="77777777" w:rsidR="00D63BD6" w:rsidRPr="006D76E9" w:rsidRDefault="00D63BD6" w:rsidP="00794B14">
            <w:pPr>
              <w:spacing w:line="315" w:lineRule="atLeast"/>
              <w:jc w:val="righ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66" w:type="dxa"/>
            <w:gridSpan w:val="4"/>
          </w:tcPr>
          <w:p w14:paraId="0A870D7B" w14:textId="46D77879" w:rsidR="00D63BD6" w:rsidRPr="006D76E9" w:rsidRDefault="00D63BD6" w:rsidP="00D63BD6">
            <w:pPr>
              <w:spacing w:line="315" w:lineRule="atLeast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ИТОГО на 2027 год с учетом ИРПЦ 103,9%</w:t>
            </w:r>
          </w:p>
        </w:tc>
        <w:tc>
          <w:tcPr>
            <w:tcW w:w="1558" w:type="dxa"/>
          </w:tcPr>
          <w:p w14:paraId="7A1CCCEB" w14:textId="77B3FA0A" w:rsidR="00D63BD6" w:rsidRPr="006D76E9" w:rsidRDefault="00D63BD6" w:rsidP="00802A94">
            <w:pPr>
              <w:spacing w:line="315" w:lineRule="atLeast"/>
              <w:jc w:val="center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27 000,00</w:t>
            </w:r>
          </w:p>
        </w:tc>
      </w:tr>
    </w:tbl>
    <w:p w14:paraId="0F0B4E4F" w14:textId="49384E89" w:rsidR="00794B14" w:rsidRDefault="00794B14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1029C9F8" w14:textId="2E35EDA9" w:rsidR="006519C5" w:rsidRDefault="006519C5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5EB3992" w14:textId="0C0C7354" w:rsidR="006519C5" w:rsidRDefault="006519C5" w:rsidP="00794B14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54B11676" w14:textId="1C22043D" w:rsidR="006519C5" w:rsidRPr="006519C5" w:rsidRDefault="006519C5" w:rsidP="006519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19C5">
        <w:rPr>
          <w:rFonts w:ascii="Times New Roman" w:hAnsi="Times New Roman" w:cs="Times New Roman"/>
          <w:bCs/>
          <w:sz w:val="24"/>
          <w:szCs w:val="24"/>
        </w:rPr>
        <w:t>Начальник административно</w:t>
      </w:r>
      <w:r w:rsidR="00802A94">
        <w:rPr>
          <w:rFonts w:ascii="Times New Roman" w:hAnsi="Times New Roman" w:cs="Times New Roman"/>
          <w:bCs/>
          <w:sz w:val="24"/>
          <w:szCs w:val="24"/>
        </w:rPr>
        <w:t>-</w:t>
      </w:r>
      <w:r w:rsidRPr="006519C5">
        <w:rPr>
          <w:rFonts w:ascii="Times New Roman" w:hAnsi="Times New Roman" w:cs="Times New Roman"/>
          <w:bCs/>
          <w:sz w:val="24"/>
          <w:szCs w:val="24"/>
        </w:rPr>
        <w:t>хозяйственного отдела</w:t>
      </w:r>
    </w:p>
    <w:p w14:paraId="268052D2" w14:textId="5F068521" w:rsidR="006519C5" w:rsidRPr="006519C5" w:rsidRDefault="006519C5" w:rsidP="006519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6519C5">
        <w:rPr>
          <w:rFonts w:ascii="Times New Roman" w:hAnsi="Times New Roman" w:cs="Times New Roman"/>
          <w:bCs/>
          <w:sz w:val="24"/>
          <w:szCs w:val="24"/>
        </w:rPr>
        <w:t>Местной администрации МО город Петергоф                                                            С.М.</w:t>
      </w:r>
      <w:r w:rsidR="00802A94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519C5">
        <w:rPr>
          <w:rFonts w:ascii="Times New Roman" w:hAnsi="Times New Roman" w:cs="Times New Roman"/>
          <w:bCs/>
          <w:sz w:val="24"/>
          <w:szCs w:val="24"/>
        </w:rPr>
        <w:t>Тычкин</w:t>
      </w:r>
      <w:proofErr w:type="spellEnd"/>
    </w:p>
    <w:sectPr w:rsidR="006519C5" w:rsidRPr="006519C5" w:rsidSect="0084106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F47FD"/>
    <w:multiLevelType w:val="hybridMultilevel"/>
    <w:tmpl w:val="C67C1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55BCD"/>
    <w:multiLevelType w:val="hybridMultilevel"/>
    <w:tmpl w:val="11B6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8089">
    <w:abstractNumId w:val="0"/>
  </w:num>
  <w:num w:numId="2" w16cid:durableId="1465611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4DC"/>
    <w:rsid w:val="00026A03"/>
    <w:rsid w:val="00045538"/>
    <w:rsid w:val="00053FF5"/>
    <w:rsid w:val="00065BE6"/>
    <w:rsid w:val="000938B1"/>
    <w:rsid w:val="00095DE0"/>
    <w:rsid w:val="000C04BD"/>
    <w:rsid w:val="000C71C6"/>
    <w:rsid w:val="000E0238"/>
    <w:rsid w:val="000E7967"/>
    <w:rsid w:val="000F0F8E"/>
    <w:rsid w:val="000F5B59"/>
    <w:rsid w:val="000F7038"/>
    <w:rsid w:val="00110BEA"/>
    <w:rsid w:val="001527A1"/>
    <w:rsid w:val="00153DE5"/>
    <w:rsid w:val="00166E95"/>
    <w:rsid w:val="00192636"/>
    <w:rsid w:val="001958E3"/>
    <w:rsid w:val="001A4AF8"/>
    <w:rsid w:val="001A4BC6"/>
    <w:rsid w:val="001A690D"/>
    <w:rsid w:val="001C3641"/>
    <w:rsid w:val="001C518B"/>
    <w:rsid w:val="001F07CC"/>
    <w:rsid w:val="001F379F"/>
    <w:rsid w:val="002015D2"/>
    <w:rsid w:val="002105BA"/>
    <w:rsid w:val="00214E2B"/>
    <w:rsid w:val="00232277"/>
    <w:rsid w:val="00232AEA"/>
    <w:rsid w:val="00243722"/>
    <w:rsid w:val="002639B6"/>
    <w:rsid w:val="002919C2"/>
    <w:rsid w:val="00297AF6"/>
    <w:rsid w:val="002B7A9C"/>
    <w:rsid w:val="002E1224"/>
    <w:rsid w:val="00315CFC"/>
    <w:rsid w:val="00317C2E"/>
    <w:rsid w:val="003322D3"/>
    <w:rsid w:val="003371B8"/>
    <w:rsid w:val="00337D44"/>
    <w:rsid w:val="003435EB"/>
    <w:rsid w:val="0035763C"/>
    <w:rsid w:val="00376714"/>
    <w:rsid w:val="00380A2A"/>
    <w:rsid w:val="00384812"/>
    <w:rsid w:val="0039665E"/>
    <w:rsid w:val="003A1B67"/>
    <w:rsid w:val="003A2D65"/>
    <w:rsid w:val="003A7A5B"/>
    <w:rsid w:val="003B3CAF"/>
    <w:rsid w:val="003D174E"/>
    <w:rsid w:val="003D2B6C"/>
    <w:rsid w:val="003D4832"/>
    <w:rsid w:val="003E13FD"/>
    <w:rsid w:val="003E67A1"/>
    <w:rsid w:val="004003DA"/>
    <w:rsid w:val="00427FB4"/>
    <w:rsid w:val="00443F08"/>
    <w:rsid w:val="0045790B"/>
    <w:rsid w:val="00480ABB"/>
    <w:rsid w:val="00485EF4"/>
    <w:rsid w:val="004871AD"/>
    <w:rsid w:val="004910C4"/>
    <w:rsid w:val="004C4A63"/>
    <w:rsid w:val="004C7C1C"/>
    <w:rsid w:val="004E7863"/>
    <w:rsid w:val="004F34DC"/>
    <w:rsid w:val="004F3E08"/>
    <w:rsid w:val="0052091F"/>
    <w:rsid w:val="00521CC8"/>
    <w:rsid w:val="0052244B"/>
    <w:rsid w:val="00547505"/>
    <w:rsid w:val="005724E1"/>
    <w:rsid w:val="00577D88"/>
    <w:rsid w:val="00584E83"/>
    <w:rsid w:val="005B5C30"/>
    <w:rsid w:val="005E67A2"/>
    <w:rsid w:val="005F46AA"/>
    <w:rsid w:val="00603B1C"/>
    <w:rsid w:val="0061050C"/>
    <w:rsid w:val="00612CBA"/>
    <w:rsid w:val="00617FC9"/>
    <w:rsid w:val="00621C64"/>
    <w:rsid w:val="0062712A"/>
    <w:rsid w:val="00634A2B"/>
    <w:rsid w:val="0064138F"/>
    <w:rsid w:val="00641ECB"/>
    <w:rsid w:val="0065128A"/>
    <w:rsid w:val="006519C5"/>
    <w:rsid w:val="00651FBB"/>
    <w:rsid w:val="00655C14"/>
    <w:rsid w:val="006674DE"/>
    <w:rsid w:val="00673FD0"/>
    <w:rsid w:val="00675F75"/>
    <w:rsid w:val="006776FF"/>
    <w:rsid w:val="006B1EEF"/>
    <w:rsid w:val="006D0806"/>
    <w:rsid w:val="006D76E9"/>
    <w:rsid w:val="006E0D6E"/>
    <w:rsid w:val="00701C2B"/>
    <w:rsid w:val="00704FC2"/>
    <w:rsid w:val="00731F9A"/>
    <w:rsid w:val="0078148C"/>
    <w:rsid w:val="0078208E"/>
    <w:rsid w:val="00782099"/>
    <w:rsid w:val="00794B14"/>
    <w:rsid w:val="007A28D1"/>
    <w:rsid w:val="007A61E6"/>
    <w:rsid w:val="007B22BD"/>
    <w:rsid w:val="007B578B"/>
    <w:rsid w:val="007B647F"/>
    <w:rsid w:val="007D184F"/>
    <w:rsid w:val="007D1B2C"/>
    <w:rsid w:val="007E4231"/>
    <w:rsid w:val="0080219C"/>
    <w:rsid w:val="00802768"/>
    <w:rsid w:val="00802A94"/>
    <w:rsid w:val="0082383A"/>
    <w:rsid w:val="00825601"/>
    <w:rsid w:val="00831DEC"/>
    <w:rsid w:val="0083535A"/>
    <w:rsid w:val="00841064"/>
    <w:rsid w:val="00842E8E"/>
    <w:rsid w:val="00854F6C"/>
    <w:rsid w:val="00882330"/>
    <w:rsid w:val="0088450A"/>
    <w:rsid w:val="0089145B"/>
    <w:rsid w:val="00892288"/>
    <w:rsid w:val="008A1E18"/>
    <w:rsid w:val="008A67C3"/>
    <w:rsid w:val="008B1E05"/>
    <w:rsid w:val="008B2287"/>
    <w:rsid w:val="008C096D"/>
    <w:rsid w:val="008C2A36"/>
    <w:rsid w:val="008D252E"/>
    <w:rsid w:val="008E05DD"/>
    <w:rsid w:val="008E1408"/>
    <w:rsid w:val="008F019A"/>
    <w:rsid w:val="008F10E7"/>
    <w:rsid w:val="008F530E"/>
    <w:rsid w:val="00904A5A"/>
    <w:rsid w:val="009209E9"/>
    <w:rsid w:val="009527B6"/>
    <w:rsid w:val="00962E63"/>
    <w:rsid w:val="0096648B"/>
    <w:rsid w:val="00980589"/>
    <w:rsid w:val="00990499"/>
    <w:rsid w:val="00991345"/>
    <w:rsid w:val="009954AE"/>
    <w:rsid w:val="009B1C49"/>
    <w:rsid w:val="009C458B"/>
    <w:rsid w:val="009C4DCB"/>
    <w:rsid w:val="009C5B9E"/>
    <w:rsid w:val="009D4D9C"/>
    <w:rsid w:val="00A219B2"/>
    <w:rsid w:val="00A32AB2"/>
    <w:rsid w:val="00A349E1"/>
    <w:rsid w:val="00A618D5"/>
    <w:rsid w:val="00A74FBA"/>
    <w:rsid w:val="00AB2CDA"/>
    <w:rsid w:val="00AB6CA5"/>
    <w:rsid w:val="00AD4289"/>
    <w:rsid w:val="00AD5273"/>
    <w:rsid w:val="00AE605E"/>
    <w:rsid w:val="00B04922"/>
    <w:rsid w:val="00B364A9"/>
    <w:rsid w:val="00B4132A"/>
    <w:rsid w:val="00B46E69"/>
    <w:rsid w:val="00B76AEB"/>
    <w:rsid w:val="00B82A0B"/>
    <w:rsid w:val="00BB0A85"/>
    <w:rsid w:val="00BC7FA4"/>
    <w:rsid w:val="00BE1427"/>
    <w:rsid w:val="00BE731F"/>
    <w:rsid w:val="00BF6F86"/>
    <w:rsid w:val="00C00DC5"/>
    <w:rsid w:val="00C279BD"/>
    <w:rsid w:val="00C55DD9"/>
    <w:rsid w:val="00C66B10"/>
    <w:rsid w:val="00C72DA3"/>
    <w:rsid w:val="00C74E59"/>
    <w:rsid w:val="00C853C7"/>
    <w:rsid w:val="00C910FA"/>
    <w:rsid w:val="00CB2CE6"/>
    <w:rsid w:val="00CB5CAB"/>
    <w:rsid w:val="00CC38B0"/>
    <w:rsid w:val="00CC68AD"/>
    <w:rsid w:val="00CD28CC"/>
    <w:rsid w:val="00CD2991"/>
    <w:rsid w:val="00CE6B2C"/>
    <w:rsid w:val="00D02785"/>
    <w:rsid w:val="00D058FB"/>
    <w:rsid w:val="00D12E4E"/>
    <w:rsid w:val="00D21C75"/>
    <w:rsid w:val="00D52BBA"/>
    <w:rsid w:val="00D537A5"/>
    <w:rsid w:val="00D63BD6"/>
    <w:rsid w:val="00D71356"/>
    <w:rsid w:val="00DB3B90"/>
    <w:rsid w:val="00E0238C"/>
    <w:rsid w:val="00E73F49"/>
    <w:rsid w:val="00E767E6"/>
    <w:rsid w:val="00E82F5A"/>
    <w:rsid w:val="00E908CB"/>
    <w:rsid w:val="00EA4605"/>
    <w:rsid w:val="00EB009C"/>
    <w:rsid w:val="00EC054F"/>
    <w:rsid w:val="00ED6456"/>
    <w:rsid w:val="00F12363"/>
    <w:rsid w:val="00F222C3"/>
    <w:rsid w:val="00F22D52"/>
    <w:rsid w:val="00F427E1"/>
    <w:rsid w:val="00F519CC"/>
    <w:rsid w:val="00F708FC"/>
    <w:rsid w:val="00F723A7"/>
    <w:rsid w:val="00F87A21"/>
    <w:rsid w:val="00F92370"/>
    <w:rsid w:val="00F9281F"/>
    <w:rsid w:val="00FA0CC3"/>
    <w:rsid w:val="00FA2797"/>
    <w:rsid w:val="00FB2EF4"/>
    <w:rsid w:val="00FC259E"/>
    <w:rsid w:val="00FD49C8"/>
    <w:rsid w:val="00FD636F"/>
    <w:rsid w:val="00FF1B61"/>
    <w:rsid w:val="00FF1CC9"/>
    <w:rsid w:val="00FF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78B3"/>
  <w15:chartTrackingRefBased/>
  <w15:docId w15:val="{C0E9F07A-CC8A-49FD-B2C2-510FC977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78B"/>
    <w:pPr>
      <w:ind w:left="720"/>
      <w:contextualSpacing/>
    </w:pPr>
  </w:style>
  <w:style w:type="paragraph" w:customStyle="1" w:styleId="ConsPlusNonformat">
    <w:name w:val="ConsPlusNonformat"/>
    <w:uiPriority w:val="99"/>
    <w:rsid w:val="00166E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No Spacing"/>
    <w:qFormat/>
    <w:rsid w:val="00655C1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5">
    <w:name w:val="Emphasis"/>
    <w:basedOn w:val="a0"/>
    <w:uiPriority w:val="20"/>
    <w:qFormat/>
    <w:rsid w:val="0082383A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820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208E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C4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E142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E14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92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9A418992-8FC8-4B22-B856-3CF6C9027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2802</Words>
  <Characters>15974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Сергей Лиль</cp:lastModifiedBy>
  <cp:revision>106</cp:revision>
  <cp:lastPrinted>2024-08-27T12:35:00Z</cp:lastPrinted>
  <dcterms:created xsi:type="dcterms:W3CDTF">2023-10-14T17:24:00Z</dcterms:created>
  <dcterms:modified xsi:type="dcterms:W3CDTF">2024-11-05T05:57:00Z</dcterms:modified>
</cp:coreProperties>
</file>